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9A23F">
      <w:pPr>
        <w:spacing w:line="278" w:lineRule="auto"/>
        <w:rPr>
          <w:rFonts w:ascii="Arial"/>
          <w:sz w:val="21"/>
        </w:rPr>
      </w:pPr>
    </w:p>
    <w:p w14:paraId="615E7E1B">
      <w:pPr>
        <w:spacing w:line="278" w:lineRule="auto"/>
        <w:rPr>
          <w:rFonts w:ascii="Arial"/>
          <w:sz w:val="21"/>
        </w:rPr>
      </w:pPr>
    </w:p>
    <w:p w14:paraId="3C8743F7">
      <w:pPr>
        <w:spacing w:line="278" w:lineRule="auto"/>
        <w:rPr>
          <w:rFonts w:ascii="Arial"/>
          <w:sz w:val="21"/>
        </w:rPr>
      </w:pPr>
    </w:p>
    <w:p w14:paraId="5B44C5FF">
      <w:pPr>
        <w:spacing w:line="279" w:lineRule="auto"/>
        <w:rPr>
          <w:rFonts w:ascii="Arial"/>
          <w:sz w:val="21"/>
        </w:rPr>
      </w:pPr>
    </w:p>
    <w:p w14:paraId="480D8166">
      <w:pPr>
        <w:spacing w:line="279" w:lineRule="auto"/>
        <w:rPr>
          <w:rFonts w:ascii="Arial"/>
          <w:sz w:val="21"/>
        </w:rPr>
      </w:pPr>
    </w:p>
    <w:p w14:paraId="260AAC3B">
      <w:pPr>
        <w:spacing w:line="279" w:lineRule="auto"/>
        <w:rPr>
          <w:rFonts w:ascii="Arial"/>
          <w:sz w:val="21"/>
        </w:rPr>
      </w:pPr>
    </w:p>
    <w:p w14:paraId="52E25AAF">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2706C38E">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3000吨豆粕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51E0C69">
      <w:pPr>
        <w:spacing w:line="260" w:lineRule="auto"/>
        <w:rPr>
          <w:rFonts w:ascii="Arial"/>
          <w:sz w:val="21"/>
        </w:rPr>
      </w:pPr>
    </w:p>
    <w:p w14:paraId="641C1BC7">
      <w:pPr>
        <w:spacing w:line="260" w:lineRule="auto"/>
        <w:rPr>
          <w:rFonts w:ascii="Arial"/>
          <w:sz w:val="21"/>
        </w:rPr>
      </w:pPr>
    </w:p>
    <w:p w14:paraId="6E1DD5DC">
      <w:pPr>
        <w:spacing w:line="260" w:lineRule="auto"/>
        <w:rPr>
          <w:rFonts w:ascii="Arial"/>
          <w:sz w:val="21"/>
        </w:rPr>
      </w:pPr>
    </w:p>
    <w:p w14:paraId="3F511A44">
      <w:pPr>
        <w:spacing w:line="260" w:lineRule="auto"/>
        <w:rPr>
          <w:rFonts w:ascii="Arial"/>
          <w:sz w:val="21"/>
        </w:rPr>
      </w:pPr>
    </w:p>
    <w:p w14:paraId="27093D7F">
      <w:pPr>
        <w:spacing w:line="261" w:lineRule="auto"/>
        <w:rPr>
          <w:rFonts w:ascii="Arial"/>
          <w:sz w:val="21"/>
        </w:rPr>
      </w:pPr>
    </w:p>
    <w:p w14:paraId="4A089018">
      <w:pPr>
        <w:spacing w:line="261" w:lineRule="auto"/>
        <w:rPr>
          <w:rFonts w:ascii="Arial"/>
          <w:sz w:val="21"/>
        </w:rPr>
      </w:pPr>
    </w:p>
    <w:p w14:paraId="2313529F">
      <w:pPr>
        <w:spacing w:line="261" w:lineRule="auto"/>
        <w:rPr>
          <w:rFonts w:ascii="Arial"/>
          <w:sz w:val="21"/>
        </w:rPr>
      </w:pPr>
    </w:p>
    <w:p w14:paraId="1D66B2BD">
      <w:pPr>
        <w:spacing w:line="261" w:lineRule="auto"/>
        <w:rPr>
          <w:rFonts w:ascii="Arial"/>
          <w:sz w:val="21"/>
        </w:rPr>
      </w:pPr>
    </w:p>
    <w:p w14:paraId="165736CB">
      <w:pPr>
        <w:spacing w:line="261" w:lineRule="auto"/>
        <w:rPr>
          <w:rFonts w:ascii="Arial"/>
          <w:sz w:val="21"/>
        </w:rPr>
      </w:pPr>
    </w:p>
    <w:p w14:paraId="18BDB7CA">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6647E5D">
      <w:pPr>
        <w:spacing w:line="248" w:lineRule="auto"/>
        <w:rPr>
          <w:rFonts w:ascii="Arial"/>
          <w:sz w:val="21"/>
        </w:rPr>
      </w:pPr>
    </w:p>
    <w:p w14:paraId="4157CDA0">
      <w:pPr>
        <w:spacing w:line="248" w:lineRule="auto"/>
        <w:rPr>
          <w:rFonts w:ascii="Arial"/>
          <w:sz w:val="21"/>
        </w:rPr>
      </w:pPr>
    </w:p>
    <w:p w14:paraId="5C7552C9">
      <w:pPr>
        <w:spacing w:line="248" w:lineRule="auto"/>
        <w:rPr>
          <w:rFonts w:ascii="Arial"/>
          <w:sz w:val="21"/>
        </w:rPr>
      </w:pPr>
    </w:p>
    <w:p w14:paraId="2A98CE05">
      <w:pPr>
        <w:spacing w:line="248" w:lineRule="auto"/>
        <w:rPr>
          <w:rFonts w:ascii="Arial"/>
          <w:sz w:val="21"/>
        </w:rPr>
      </w:pPr>
    </w:p>
    <w:p w14:paraId="69AD7758">
      <w:pPr>
        <w:spacing w:line="248" w:lineRule="auto"/>
        <w:rPr>
          <w:rFonts w:ascii="Arial"/>
          <w:sz w:val="21"/>
        </w:rPr>
      </w:pPr>
    </w:p>
    <w:p w14:paraId="3C7F373B">
      <w:pPr>
        <w:spacing w:line="248" w:lineRule="auto"/>
        <w:rPr>
          <w:rFonts w:ascii="Arial"/>
          <w:sz w:val="21"/>
        </w:rPr>
      </w:pPr>
    </w:p>
    <w:p w14:paraId="2C9A16DF">
      <w:pPr>
        <w:pStyle w:val="2"/>
        <w:rPr>
          <w:rFonts w:ascii="Arial"/>
          <w:sz w:val="21"/>
        </w:rPr>
      </w:pPr>
    </w:p>
    <w:p w14:paraId="0C9E248C">
      <w:pPr>
        <w:pStyle w:val="2"/>
        <w:rPr>
          <w:rFonts w:ascii="Arial"/>
          <w:sz w:val="21"/>
        </w:rPr>
      </w:pPr>
    </w:p>
    <w:p w14:paraId="27882C7B">
      <w:pPr>
        <w:pStyle w:val="2"/>
        <w:rPr>
          <w:rFonts w:ascii="Arial"/>
          <w:sz w:val="21"/>
        </w:rPr>
      </w:pPr>
    </w:p>
    <w:p w14:paraId="28465BAC">
      <w:pPr>
        <w:pStyle w:val="2"/>
        <w:rPr>
          <w:rFonts w:ascii="Arial"/>
          <w:sz w:val="21"/>
        </w:rPr>
      </w:pPr>
    </w:p>
    <w:p w14:paraId="6112F981">
      <w:pPr>
        <w:pStyle w:val="2"/>
        <w:rPr>
          <w:rFonts w:ascii="Arial"/>
          <w:sz w:val="21"/>
        </w:rPr>
      </w:pPr>
    </w:p>
    <w:p w14:paraId="75421193">
      <w:pPr>
        <w:spacing w:line="248" w:lineRule="auto"/>
        <w:rPr>
          <w:rFonts w:ascii="Arial"/>
          <w:sz w:val="21"/>
        </w:rPr>
      </w:pPr>
    </w:p>
    <w:p w14:paraId="7E43FF5C">
      <w:pPr>
        <w:spacing w:line="248" w:lineRule="auto"/>
        <w:rPr>
          <w:rFonts w:ascii="Arial"/>
          <w:sz w:val="21"/>
        </w:rPr>
      </w:pPr>
    </w:p>
    <w:p w14:paraId="6CDC2BFE">
      <w:pPr>
        <w:spacing w:line="249" w:lineRule="auto"/>
        <w:rPr>
          <w:rFonts w:ascii="Arial"/>
          <w:sz w:val="21"/>
        </w:rPr>
      </w:pPr>
    </w:p>
    <w:p w14:paraId="52F12EA8">
      <w:pPr>
        <w:spacing w:line="249" w:lineRule="auto"/>
        <w:rPr>
          <w:rFonts w:ascii="Arial"/>
          <w:sz w:val="21"/>
        </w:rPr>
      </w:pPr>
    </w:p>
    <w:p w14:paraId="2019B841">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SKY-CG-DP-20241210</w:t>
      </w:r>
    </w:p>
    <w:p w14:paraId="6D4E59EB">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36421033">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BDDBBB6">
      <w:pPr>
        <w:sectPr>
          <w:headerReference r:id="rId5" w:type="default"/>
          <w:pgSz w:w="11905" w:h="16840"/>
          <w:pgMar w:top="1183" w:right="1385" w:bottom="0" w:left="1729" w:header="882" w:footer="0" w:gutter="0"/>
          <w:cols w:space="720" w:num="1"/>
        </w:sectPr>
      </w:pPr>
    </w:p>
    <w:p w14:paraId="02559983">
      <w:pPr>
        <w:spacing w:line="269" w:lineRule="auto"/>
        <w:rPr>
          <w:rFonts w:ascii="Arial"/>
          <w:sz w:val="21"/>
        </w:rPr>
      </w:pPr>
    </w:p>
    <w:p w14:paraId="273ADADC">
      <w:pPr>
        <w:spacing w:line="270" w:lineRule="auto"/>
        <w:rPr>
          <w:rFonts w:ascii="Arial"/>
          <w:sz w:val="21"/>
        </w:rPr>
      </w:pPr>
    </w:p>
    <w:p w14:paraId="71D82821">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969D626"/>
    <w:p w14:paraId="78634CAE"/>
    <w:p w14:paraId="1D4CC949"/>
    <w:p w14:paraId="645B7356"/>
    <w:p w14:paraId="3F7F0ECD"/>
    <w:p w14:paraId="19D19C36"/>
    <w:p w14:paraId="43797330"/>
    <w:p w14:paraId="2E9755FE"/>
    <w:p w14:paraId="1B15261E">
      <w:pPr>
        <w:spacing w:line="19" w:lineRule="exact"/>
      </w:pPr>
    </w:p>
    <w:p w14:paraId="16C66AE8">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736EAB8B">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4F7DE6BA">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918A7F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082B2FDB">
      <w:pPr>
        <w:spacing w:before="268" w:line="222" w:lineRule="auto"/>
        <w:rPr>
          <w:rFonts w:ascii="仿宋" w:hAnsi="仿宋" w:eastAsia="仿宋" w:cs="仿宋"/>
          <w:sz w:val="36"/>
          <w:szCs w:val="36"/>
        </w:rPr>
      </w:pPr>
    </w:p>
    <w:p w14:paraId="1AED695D">
      <w:pPr>
        <w:spacing w:line="14" w:lineRule="auto"/>
        <w:rPr>
          <w:rFonts w:ascii="Arial"/>
          <w:sz w:val="2"/>
        </w:rPr>
      </w:pPr>
      <w:r>
        <w:rPr>
          <w:rFonts w:ascii="Arial" w:hAnsi="Arial" w:eastAsia="Arial" w:cs="Arial"/>
          <w:sz w:val="2"/>
          <w:szCs w:val="2"/>
        </w:rPr>
        <w:br w:type="column"/>
      </w:r>
    </w:p>
    <w:p w14:paraId="21A383B5">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2F28FE0E">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3A3DB07">
      <w:pPr>
        <w:spacing w:before="266" w:line="189" w:lineRule="auto"/>
        <w:ind w:left="191"/>
        <w:rPr>
          <w:rFonts w:ascii="仿宋" w:hAnsi="仿宋" w:eastAsia="仿宋" w:cs="仿宋"/>
          <w:spacing w:val="-3"/>
          <w:sz w:val="36"/>
          <w:szCs w:val="36"/>
        </w:r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48B5D662">
      <w:pPr>
        <w:pStyle w:val="2"/>
        <w:rPr>
          <w:rFonts w:ascii="仿宋" w:hAnsi="仿宋" w:eastAsia="仿宋" w:cs="仿宋"/>
          <w:spacing w:val="-3"/>
          <w:sz w:val="36"/>
          <w:szCs w:val="36"/>
        </w:rPr>
      </w:pPr>
    </w:p>
    <w:p w14:paraId="43988324">
      <w:pPr>
        <w:pStyle w:val="2"/>
        <w:rPr>
          <w:rFonts w:ascii="仿宋" w:hAnsi="仿宋" w:eastAsia="仿宋" w:cs="仿宋"/>
          <w:spacing w:val="-3"/>
          <w:sz w:val="36"/>
          <w:szCs w:val="36"/>
        </w:rPr>
      </w:pPr>
    </w:p>
    <w:p w14:paraId="201AED65">
      <w:pPr>
        <w:pStyle w:val="2"/>
        <w:rPr>
          <w:rFonts w:ascii="仿宋" w:hAnsi="仿宋" w:eastAsia="仿宋" w:cs="仿宋"/>
          <w:spacing w:val="-3"/>
          <w:sz w:val="36"/>
          <w:szCs w:val="36"/>
        </w:rPr>
      </w:pPr>
    </w:p>
    <w:p w14:paraId="45C1A5B4">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4177F15F">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1AFF44B9">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18C99114">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58D9035B">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06E25FCF">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38BC4FE4">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74B12C13">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14:paraId="4326C3A2">
      <w:pPr>
        <w:spacing w:before="305" w:line="212" w:lineRule="auto"/>
        <w:rPr>
          <w:rFonts w:ascii="仿宋" w:hAnsi="仿宋" w:eastAsia="仿宋" w:cs="仿宋"/>
          <w:spacing w:val="-3"/>
          <w:sz w:val="36"/>
          <w:szCs w:val="36"/>
        </w:rPr>
        <w:sectPr>
          <w:footerReference r:id="rId8" w:type="default"/>
          <w:type w:val="continuous"/>
          <w:pgSz w:w="11905" w:h="16840"/>
          <w:pgMar w:top="1183" w:right="1667" w:bottom="1041" w:left="1671" w:header="882" w:footer="853" w:gutter="0"/>
          <w:pgNumType w:fmt="numberInDash"/>
          <w:cols w:equalWidth="0" w:num="2">
            <w:col w:w="1719" w:space="0"/>
            <w:col w:w="6847"/>
          </w:cols>
        </w:sectPr>
      </w:pPr>
    </w:p>
    <w:p w14:paraId="0DB30C4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3B316D3C">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800"/>
      </w:tblGrid>
      <w:tr w14:paraId="7DFF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DD6CBB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311CD88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00" w:type="dxa"/>
            <w:vAlign w:val="center"/>
          </w:tcPr>
          <w:p w14:paraId="2E5817D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04B3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627BC88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4A2C2CF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00" w:type="dxa"/>
            <w:vAlign w:val="center"/>
          </w:tcPr>
          <w:p w14:paraId="357E5D9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6FA34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BF6CA0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755D184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00" w:type="dxa"/>
            <w:vAlign w:val="center"/>
          </w:tcPr>
          <w:p w14:paraId="59D6A2E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3000吨豆粕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2D526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F84FB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20A52B9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00" w:type="dxa"/>
            <w:vAlign w:val="center"/>
          </w:tcPr>
          <w:p w14:paraId="6E2E5195">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3CEA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C968CF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594A75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00" w:type="dxa"/>
            <w:vAlign w:val="center"/>
          </w:tcPr>
          <w:p w14:paraId="20A3E6C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57DB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333C48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221D4D2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00" w:type="dxa"/>
            <w:vAlign w:val="center"/>
          </w:tcPr>
          <w:p w14:paraId="38A1C454">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3000吨豆粕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07077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89AE8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61C2002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00" w:type="dxa"/>
            <w:vAlign w:val="top"/>
          </w:tcPr>
          <w:p w14:paraId="6A8A3FBC">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14:paraId="120314E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14:paraId="40428D36">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14:paraId="39262FD7">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14:paraId="5654314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14:paraId="1D6091A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14:paraId="52FA3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41427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176E2D7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00" w:type="dxa"/>
            <w:vAlign w:val="center"/>
          </w:tcPr>
          <w:p w14:paraId="0447B19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1 0</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bookmarkStart w:id="0" w:name="_GoBack"/>
            <w:bookmarkEnd w:id="0"/>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50F95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2F4B95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709179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00" w:type="dxa"/>
            <w:vAlign w:val="center"/>
          </w:tcPr>
          <w:p w14:paraId="014B8F06">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3E9C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EE0941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2D93CBC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00" w:type="dxa"/>
            <w:vAlign w:val="center"/>
          </w:tcPr>
          <w:p w14:paraId="258369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4471FB6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rFonts w:hint="eastAsia" w:ascii="仿宋" w:hAnsi="仿宋" w:eastAsia="仿宋" w:cs="仿宋"/>
          <w:b/>
          <w:sz w:val="30"/>
          <w:szCs w:val="30"/>
          <w:lang w:val="en-US" w:eastAsia="zh-CN"/>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363FF2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豆粕</w:t>
      </w:r>
    </w:p>
    <w:p w14:paraId="7630896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val="0"/>
          <w:bCs/>
          <w:sz w:val="24"/>
          <w:lang w:val="en-US" w:eastAsia="zh-CN"/>
        </w:rPr>
      </w:pPr>
      <w:r>
        <w:rPr>
          <w:rFonts w:hint="eastAsia" w:ascii="仿宋" w:hAnsi="仿宋" w:eastAsia="仿宋" w:cs="仿宋"/>
          <w:b w:val="0"/>
          <w:bCs/>
          <w:sz w:val="24"/>
          <w:lang w:val="en-US" w:eastAsia="zh-CN"/>
        </w:rPr>
        <w:t>1、</w:t>
      </w:r>
      <w:r>
        <w:rPr>
          <w:rFonts w:hint="eastAsia" w:ascii="仿宋" w:hAnsi="仿宋" w:eastAsia="仿宋" w:cs="仿宋"/>
          <w:b w:val="0"/>
          <w:bCs/>
          <w:sz w:val="24"/>
        </w:rPr>
        <w:t>感</w:t>
      </w:r>
      <w:r>
        <w:rPr>
          <w:rFonts w:hint="eastAsia" w:ascii="仿宋" w:hAnsi="仿宋" w:eastAsia="仿宋" w:cs="仿宋"/>
          <w:b w:val="0"/>
          <w:bCs/>
          <w:sz w:val="24"/>
          <w:lang w:val="en-US" w:eastAsia="zh-CN"/>
        </w:rPr>
        <w:t>观</w:t>
      </w:r>
      <w:r>
        <w:rPr>
          <w:rFonts w:hint="eastAsia" w:ascii="仿宋" w:hAnsi="仿宋" w:eastAsia="仿宋" w:cs="仿宋"/>
          <w:b w:val="0"/>
          <w:bCs/>
          <w:sz w:val="24"/>
        </w:rPr>
        <w:t>指</w:t>
      </w:r>
      <w:r>
        <w:rPr>
          <w:rFonts w:hint="eastAsia" w:ascii="仿宋" w:hAnsi="仿宋" w:eastAsia="仿宋" w:cs="仿宋"/>
          <w:b w:val="0"/>
          <w:bCs/>
          <w:sz w:val="24"/>
          <w:lang w:val="en-US" w:eastAsia="zh-CN"/>
        </w:rPr>
        <w:t>标</w:t>
      </w:r>
    </w:p>
    <w:p w14:paraId="1970F63A">
      <w:pPr>
        <w:keepNext w:val="0"/>
        <w:keepLines w:val="0"/>
        <w:pageBreakBefore w:val="0"/>
        <w:widowControl/>
        <w:kinsoku w:val="0"/>
        <w:wordWrap/>
        <w:overflowPunct/>
        <w:topLinePunct w:val="0"/>
        <w:autoSpaceDE w:val="0"/>
        <w:autoSpaceDN w:val="0"/>
        <w:bidi w:val="0"/>
        <w:adjustRightInd w:val="0"/>
        <w:snapToGrid w:val="0"/>
        <w:spacing w:before="2" w:line="240" w:lineRule="auto"/>
        <w:ind w:right="0"/>
        <w:jc w:val="left"/>
        <w:textAlignment w:val="baseline"/>
        <w:rPr>
          <w:rFonts w:hint="eastAsia" w:ascii="仿宋" w:hAnsi="仿宋" w:eastAsia="仿宋" w:cs="仿宋"/>
          <w:b/>
          <w:sz w:val="24"/>
        </w:rPr>
      </w:pPr>
      <w:r>
        <w:rPr>
          <w:rFonts w:hint="eastAsia" w:ascii="仿宋" w:hAnsi="仿宋" w:eastAsia="仿宋" w:cs="仿宋"/>
          <w:b w:val="0"/>
          <w:bCs/>
          <w:sz w:val="24"/>
        </w:rPr>
        <w:t>颜色为浅黄色或淡棕色或红褐色，不规则的碎片状或粗颗粒或粗粉末状；无发酵、霉变、虫害及异味异臭。</w:t>
      </w:r>
    </w:p>
    <w:p w14:paraId="35D7569D">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2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562"/>
        <w:gridCol w:w="983"/>
        <w:gridCol w:w="119"/>
        <w:gridCol w:w="1040"/>
        <w:gridCol w:w="119"/>
        <w:gridCol w:w="1023"/>
        <w:gridCol w:w="1295"/>
        <w:gridCol w:w="1036"/>
      </w:tblGrid>
      <w:tr w14:paraId="178D3C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4681" w:type="dxa"/>
            <w:gridSpan w:val="2"/>
            <w:vMerge w:val="restart"/>
            <w:vAlign w:val="center"/>
          </w:tcPr>
          <w:p w14:paraId="6F5EB0E1">
            <w:pPr>
              <w:pStyle w:val="8"/>
              <w:jc w:val="center"/>
              <w:rPr>
                <w:rFonts w:hint="eastAsia" w:ascii="仿宋" w:hAnsi="仿宋" w:eastAsia="仿宋" w:cs="仿宋"/>
                <w:b/>
                <w:sz w:val="18"/>
              </w:rPr>
            </w:pPr>
          </w:p>
          <w:p w14:paraId="031FE92C">
            <w:pPr>
              <w:pStyle w:val="8"/>
              <w:spacing w:before="127"/>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284" w:type="dxa"/>
            <w:gridSpan w:val="5"/>
            <w:vAlign w:val="center"/>
          </w:tcPr>
          <w:p w14:paraId="2FAB0803">
            <w:pPr>
              <w:pStyle w:val="8"/>
              <w:spacing w:before="120"/>
              <w:ind w:left="1361" w:right="1331"/>
              <w:jc w:val="center"/>
              <w:rPr>
                <w:rFonts w:hint="eastAsia" w:ascii="仿宋" w:hAnsi="仿宋" w:eastAsia="仿宋" w:cs="仿宋"/>
                <w:b/>
                <w:sz w:val="18"/>
              </w:rPr>
            </w:pPr>
            <w:r>
              <w:rPr>
                <w:rFonts w:hint="eastAsia" w:ascii="仿宋" w:hAnsi="仿宋" w:eastAsia="仿宋" w:cs="仿宋"/>
                <w:b/>
                <w:sz w:val="18"/>
              </w:rPr>
              <w:t>标准值</w:t>
            </w:r>
          </w:p>
        </w:tc>
        <w:tc>
          <w:tcPr>
            <w:tcW w:w="1295" w:type="dxa"/>
            <w:vMerge w:val="restart"/>
            <w:vAlign w:val="center"/>
          </w:tcPr>
          <w:p w14:paraId="5DC481B3">
            <w:pPr>
              <w:pStyle w:val="8"/>
              <w:jc w:val="center"/>
              <w:rPr>
                <w:rFonts w:hint="eastAsia" w:ascii="仿宋" w:hAnsi="仿宋" w:eastAsia="仿宋" w:cs="仿宋"/>
                <w:b/>
                <w:sz w:val="18"/>
              </w:rPr>
            </w:pPr>
          </w:p>
          <w:p w14:paraId="6E44EDC6">
            <w:pPr>
              <w:pStyle w:val="8"/>
              <w:spacing w:before="127"/>
              <w:ind w:left="384"/>
              <w:jc w:val="center"/>
              <w:rPr>
                <w:rFonts w:hint="eastAsia" w:ascii="仿宋" w:hAnsi="仿宋" w:eastAsia="仿宋" w:cs="仿宋"/>
                <w:b/>
                <w:sz w:val="18"/>
              </w:rPr>
            </w:pPr>
            <w:r>
              <w:rPr>
                <w:rFonts w:hint="eastAsia" w:ascii="仿宋" w:hAnsi="仿宋" w:eastAsia="仿宋" w:cs="仿宋"/>
                <w:b/>
                <w:sz w:val="18"/>
              </w:rPr>
              <w:t>退货值</w:t>
            </w:r>
          </w:p>
        </w:tc>
        <w:tc>
          <w:tcPr>
            <w:tcW w:w="1036" w:type="dxa"/>
            <w:vMerge w:val="restart"/>
            <w:vAlign w:val="center"/>
          </w:tcPr>
          <w:p w14:paraId="6B824B64">
            <w:pPr>
              <w:pStyle w:val="8"/>
              <w:jc w:val="center"/>
              <w:rPr>
                <w:rFonts w:hint="eastAsia" w:ascii="仿宋" w:hAnsi="仿宋" w:eastAsia="仿宋" w:cs="仿宋"/>
                <w:b/>
                <w:sz w:val="18"/>
              </w:rPr>
            </w:pPr>
          </w:p>
          <w:p w14:paraId="737ACB7D">
            <w:pPr>
              <w:pStyle w:val="8"/>
              <w:spacing w:before="127"/>
              <w:ind w:left="164"/>
              <w:jc w:val="center"/>
              <w:rPr>
                <w:rFonts w:hint="eastAsia" w:ascii="仿宋" w:hAnsi="仿宋" w:eastAsia="仿宋" w:cs="仿宋"/>
                <w:b/>
                <w:sz w:val="18"/>
              </w:rPr>
            </w:pPr>
            <w:r>
              <w:rPr>
                <w:rFonts w:hint="eastAsia" w:ascii="仿宋" w:hAnsi="仿宋" w:eastAsia="仿宋" w:cs="仿宋"/>
                <w:b/>
                <w:sz w:val="18"/>
              </w:rPr>
              <w:t>检测要求</w:t>
            </w:r>
          </w:p>
        </w:tc>
      </w:tr>
      <w:tr w14:paraId="508B34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jc w:val="center"/>
        </w:trPr>
        <w:tc>
          <w:tcPr>
            <w:tcW w:w="4681" w:type="dxa"/>
            <w:gridSpan w:val="2"/>
            <w:vMerge w:val="continue"/>
            <w:tcBorders>
              <w:top w:val="nil"/>
            </w:tcBorders>
            <w:vAlign w:val="center"/>
          </w:tcPr>
          <w:p w14:paraId="25EB0A18">
            <w:pPr>
              <w:jc w:val="center"/>
              <w:rPr>
                <w:rFonts w:hint="eastAsia" w:ascii="仿宋" w:hAnsi="仿宋" w:eastAsia="仿宋" w:cs="仿宋"/>
                <w:sz w:val="2"/>
                <w:szCs w:val="2"/>
              </w:rPr>
            </w:pPr>
          </w:p>
        </w:tc>
        <w:tc>
          <w:tcPr>
            <w:tcW w:w="1102" w:type="dxa"/>
            <w:gridSpan w:val="2"/>
            <w:vAlign w:val="center"/>
          </w:tcPr>
          <w:p w14:paraId="5C51C398">
            <w:pPr>
              <w:pStyle w:val="8"/>
              <w:spacing w:before="121"/>
              <w:ind w:left="428" w:right="395"/>
              <w:jc w:val="center"/>
              <w:rPr>
                <w:rFonts w:hint="eastAsia" w:ascii="仿宋" w:hAnsi="仿宋" w:eastAsia="仿宋" w:cs="仿宋"/>
                <w:b/>
                <w:sz w:val="18"/>
              </w:rPr>
            </w:pPr>
            <w:r>
              <w:rPr>
                <w:rFonts w:hint="eastAsia" w:ascii="仿宋" w:hAnsi="仿宋" w:eastAsia="仿宋" w:cs="仿宋"/>
                <w:b/>
                <w:sz w:val="18"/>
              </w:rPr>
              <w:t>一级</w:t>
            </w:r>
          </w:p>
        </w:tc>
        <w:tc>
          <w:tcPr>
            <w:tcW w:w="1159" w:type="dxa"/>
            <w:gridSpan w:val="2"/>
            <w:tcBorders>
              <w:right w:val="single" w:color="000000" w:sz="4" w:space="0"/>
            </w:tcBorders>
            <w:vAlign w:val="center"/>
          </w:tcPr>
          <w:p w14:paraId="7F23429A">
            <w:pPr>
              <w:pStyle w:val="8"/>
              <w:spacing w:before="121"/>
              <w:ind w:left="411"/>
              <w:jc w:val="center"/>
              <w:rPr>
                <w:rFonts w:hint="eastAsia" w:ascii="仿宋" w:hAnsi="仿宋" w:eastAsia="仿宋" w:cs="仿宋"/>
                <w:b/>
                <w:sz w:val="18"/>
              </w:rPr>
            </w:pPr>
            <w:r>
              <w:rPr>
                <w:rFonts w:hint="eastAsia" w:ascii="仿宋" w:hAnsi="仿宋" w:eastAsia="仿宋" w:cs="仿宋"/>
                <w:b/>
                <w:sz w:val="18"/>
              </w:rPr>
              <w:t>二级</w:t>
            </w:r>
          </w:p>
        </w:tc>
        <w:tc>
          <w:tcPr>
            <w:tcW w:w="1023" w:type="dxa"/>
            <w:tcBorders>
              <w:left w:val="single" w:color="000000" w:sz="4" w:space="0"/>
            </w:tcBorders>
            <w:vAlign w:val="center"/>
          </w:tcPr>
          <w:p w14:paraId="5BD59787">
            <w:pPr>
              <w:pStyle w:val="8"/>
              <w:spacing w:before="121"/>
              <w:ind w:left="337"/>
              <w:jc w:val="center"/>
              <w:rPr>
                <w:rFonts w:hint="eastAsia" w:ascii="仿宋" w:hAnsi="仿宋" w:eastAsia="仿宋" w:cs="仿宋"/>
                <w:b/>
                <w:sz w:val="18"/>
              </w:rPr>
            </w:pPr>
            <w:r>
              <w:rPr>
                <w:rFonts w:hint="eastAsia" w:ascii="仿宋" w:hAnsi="仿宋" w:eastAsia="仿宋" w:cs="仿宋"/>
                <w:b/>
                <w:sz w:val="18"/>
              </w:rPr>
              <w:t>三级</w:t>
            </w:r>
          </w:p>
        </w:tc>
        <w:tc>
          <w:tcPr>
            <w:tcW w:w="1295" w:type="dxa"/>
            <w:vMerge w:val="continue"/>
            <w:tcBorders>
              <w:top w:val="nil"/>
            </w:tcBorders>
            <w:vAlign w:val="center"/>
          </w:tcPr>
          <w:p w14:paraId="537DCF56">
            <w:pPr>
              <w:jc w:val="center"/>
              <w:rPr>
                <w:rFonts w:hint="eastAsia" w:ascii="仿宋" w:hAnsi="仿宋" w:eastAsia="仿宋" w:cs="仿宋"/>
                <w:sz w:val="2"/>
                <w:szCs w:val="2"/>
              </w:rPr>
            </w:pPr>
          </w:p>
        </w:tc>
        <w:tc>
          <w:tcPr>
            <w:tcW w:w="1036" w:type="dxa"/>
            <w:vMerge w:val="continue"/>
            <w:tcBorders>
              <w:top w:val="nil"/>
            </w:tcBorders>
            <w:vAlign w:val="center"/>
          </w:tcPr>
          <w:p w14:paraId="762DFD8C">
            <w:pPr>
              <w:jc w:val="center"/>
              <w:rPr>
                <w:rFonts w:hint="eastAsia" w:ascii="仿宋" w:hAnsi="仿宋" w:eastAsia="仿宋" w:cs="仿宋"/>
                <w:sz w:val="2"/>
                <w:szCs w:val="2"/>
              </w:rPr>
            </w:pPr>
          </w:p>
        </w:tc>
      </w:tr>
      <w:tr w14:paraId="1A34DC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restart"/>
            <w:vAlign w:val="center"/>
          </w:tcPr>
          <w:p w14:paraId="717DFDA1">
            <w:pPr>
              <w:pStyle w:val="8"/>
              <w:jc w:val="center"/>
              <w:rPr>
                <w:rFonts w:hint="eastAsia" w:ascii="仿宋" w:hAnsi="仿宋" w:eastAsia="仿宋" w:cs="仿宋"/>
                <w:b/>
                <w:sz w:val="18"/>
              </w:rPr>
            </w:pPr>
          </w:p>
          <w:p w14:paraId="513CB9F3">
            <w:pPr>
              <w:pStyle w:val="8"/>
              <w:jc w:val="center"/>
              <w:rPr>
                <w:rFonts w:hint="eastAsia" w:ascii="仿宋" w:hAnsi="仿宋" w:eastAsia="仿宋" w:cs="仿宋"/>
                <w:b/>
                <w:sz w:val="18"/>
              </w:rPr>
            </w:pPr>
          </w:p>
          <w:p w14:paraId="653B1E6B">
            <w:pPr>
              <w:pStyle w:val="8"/>
              <w:spacing w:before="136"/>
              <w:ind w:left="203"/>
              <w:jc w:val="center"/>
              <w:rPr>
                <w:rFonts w:hint="eastAsia" w:ascii="仿宋" w:hAnsi="仿宋" w:eastAsia="仿宋" w:cs="仿宋"/>
                <w:sz w:val="18"/>
              </w:rPr>
            </w:pPr>
            <w:r>
              <w:rPr>
                <w:rFonts w:hint="eastAsia" w:ascii="仿宋" w:hAnsi="仿宋" w:eastAsia="仿宋" w:cs="仿宋"/>
                <w:sz w:val="18"/>
              </w:rPr>
              <w:t>风险指标</w:t>
            </w:r>
          </w:p>
        </w:tc>
        <w:tc>
          <w:tcPr>
            <w:tcW w:w="3562" w:type="dxa"/>
            <w:vAlign w:val="center"/>
          </w:tcPr>
          <w:p w14:paraId="27C0C84E">
            <w:pPr>
              <w:pStyle w:val="8"/>
              <w:spacing w:before="122"/>
              <w:ind w:left="114"/>
              <w:jc w:val="center"/>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284" w:type="dxa"/>
            <w:gridSpan w:val="5"/>
            <w:vAlign w:val="center"/>
          </w:tcPr>
          <w:p w14:paraId="11A7DA6B">
            <w:pPr>
              <w:pStyle w:val="8"/>
              <w:spacing w:before="122"/>
              <w:ind w:left="1361" w:right="1329"/>
              <w:jc w:val="center"/>
              <w:rPr>
                <w:rFonts w:hint="eastAsia" w:ascii="仿宋" w:hAnsi="仿宋" w:eastAsia="仿宋" w:cs="仿宋"/>
                <w:sz w:val="18"/>
              </w:rPr>
            </w:pPr>
            <w:r>
              <w:rPr>
                <w:rFonts w:hint="eastAsia" w:ascii="仿宋" w:hAnsi="仿宋" w:eastAsia="仿宋" w:cs="仿宋"/>
                <w:sz w:val="18"/>
              </w:rPr>
              <w:t>≤2</w:t>
            </w:r>
          </w:p>
        </w:tc>
        <w:tc>
          <w:tcPr>
            <w:tcW w:w="1295" w:type="dxa"/>
            <w:vAlign w:val="center"/>
          </w:tcPr>
          <w:p w14:paraId="566A4B41">
            <w:pPr>
              <w:pStyle w:val="8"/>
              <w:spacing w:before="122"/>
              <w:ind w:left="267" w:right="235"/>
              <w:jc w:val="center"/>
              <w:rPr>
                <w:rFonts w:hint="eastAsia" w:ascii="仿宋" w:hAnsi="仿宋" w:eastAsia="仿宋" w:cs="仿宋"/>
                <w:sz w:val="18"/>
              </w:rPr>
            </w:pPr>
            <w:r>
              <w:rPr>
                <w:rFonts w:hint="eastAsia" w:ascii="仿宋" w:hAnsi="仿宋" w:eastAsia="仿宋" w:cs="仿宋"/>
                <w:sz w:val="18"/>
              </w:rPr>
              <w:t>＞2</w:t>
            </w:r>
          </w:p>
        </w:tc>
        <w:tc>
          <w:tcPr>
            <w:tcW w:w="1036" w:type="dxa"/>
            <w:vAlign w:val="center"/>
          </w:tcPr>
          <w:p w14:paraId="34CF3A45">
            <w:pPr>
              <w:pStyle w:val="8"/>
              <w:spacing w:before="122"/>
              <w:ind w:left="327" w:right="294"/>
              <w:jc w:val="center"/>
              <w:rPr>
                <w:rFonts w:hint="eastAsia" w:ascii="仿宋" w:hAnsi="仿宋" w:eastAsia="仿宋" w:cs="仿宋"/>
                <w:sz w:val="18"/>
              </w:rPr>
            </w:pPr>
            <w:r>
              <w:rPr>
                <w:rFonts w:hint="eastAsia" w:ascii="仿宋" w:hAnsi="仿宋" w:eastAsia="仿宋" w:cs="仿宋"/>
                <w:sz w:val="18"/>
              </w:rPr>
              <w:t>必检</w:t>
            </w:r>
          </w:p>
        </w:tc>
      </w:tr>
      <w:tr w14:paraId="029733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jc w:val="center"/>
        </w:trPr>
        <w:tc>
          <w:tcPr>
            <w:tcW w:w="1119" w:type="dxa"/>
            <w:vMerge w:val="continue"/>
            <w:tcBorders>
              <w:top w:val="nil"/>
            </w:tcBorders>
            <w:vAlign w:val="center"/>
          </w:tcPr>
          <w:p w14:paraId="69E53723">
            <w:pPr>
              <w:jc w:val="center"/>
              <w:rPr>
                <w:rFonts w:hint="eastAsia" w:ascii="仿宋" w:hAnsi="仿宋" w:eastAsia="仿宋" w:cs="仿宋"/>
                <w:sz w:val="2"/>
                <w:szCs w:val="2"/>
              </w:rPr>
            </w:pPr>
          </w:p>
        </w:tc>
        <w:tc>
          <w:tcPr>
            <w:tcW w:w="3562" w:type="dxa"/>
            <w:vAlign w:val="center"/>
          </w:tcPr>
          <w:p w14:paraId="4B47A258">
            <w:pPr>
              <w:pStyle w:val="8"/>
              <w:spacing w:before="119"/>
              <w:ind w:left="114"/>
              <w:jc w:val="center"/>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284" w:type="dxa"/>
            <w:gridSpan w:val="5"/>
            <w:vAlign w:val="center"/>
          </w:tcPr>
          <w:p w14:paraId="1D6F3E10">
            <w:pPr>
              <w:pStyle w:val="8"/>
              <w:spacing w:before="119"/>
              <w:ind w:left="1361" w:right="1329"/>
              <w:jc w:val="center"/>
              <w:rPr>
                <w:rFonts w:hint="eastAsia" w:ascii="仿宋" w:hAnsi="仿宋" w:eastAsia="仿宋" w:cs="仿宋"/>
                <w:sz w:val="18"/>
              </w:rPr>
            </w:pPr>
            <w:r>
              <w:rPr>
                <w:rFonts w:hint="eastAsia" w:ascii="仿宋" w:hAnsi="仿宋" w:eastAsia="仿宋" w:cs="仿宋"/>
                <w:sz w:val="18"/>
              </w:rPr>
              <w:t>≤5</w:t>
            </w:r>
          </w:p>
        </w:tc>
        <w:tc>
          <w:tcPr>
            <w:tcW w:w="1295" w:type="dxa"/>
            <w:vAlign w:val="center"/>
          </w:tcPr>
          <w:p w14:paraId="0E32DFA3">
            <w:pPr>
              <w:pStyle w:val="8"/>
              <w:spacing w:before="119"/>
              <w:ind w:left="267" w:right="235"/>
              <w:jc w:val="center"/>
              <w:rPr>
                <w:rFonts w:hint="eastAsia" w:ascii="仿宋" w:hAnsi="仿宋" w:eastAsia="仿宋" w:cs="仿宋"/>
                <w:sz w:val="18"/>
              </w:rPr>
            </w:pPr>
            <w:r>
              <w:rPr>
                <w:rFonts w:hint="eastAsia" w:ascii="仿宋" w:hAnsi="仿宋" w:eastAsia="仿宋" w:cs="仿宋"/>
                <w:sz w:val="18"/>
              </w:rPr>
              <w:t>＞5</w:t>
            </w:r>
          </w:p>
        </w:tc>
        <w:tc>
          <w:tcPr>
            <w:tcW w:w="1036" w:type="dxa"/>
            <w:vAlign w:val="center"/>
          </w:tcPr>
          <w:p w14:paraId="1C74F5DD">
            <w:pPr>
              <w:pStyle w:val="8"/>
              <w:spacing w:before="119"/>
              <w:ind w:left="327" w:right="294"/>
              <w:jc w:val="center"/>
              <w:rPr>
                <w:rFonts w:hint="eastAsia" w:ascii="仿宋" w:hAnsi="仿宋" w:eastAsia="仿宋" w:cs="仿宋"/>
                <w:sz w:val="18"/>
              </w:rPr>
            </w:pPr>
            <w:r>
              <w:rPr>
                <w:rFonts w:hint="eastAsia" w:ascii="仿宋" w:hAnsi="仿宋" w:eastAsia="仿宋" w:cs="仿宋"/>
                <w:sz w:val="18"/>
              </w:rPr>
              <w:t>必检</w:t>
            </w:r>
          </w:p>
        </w:tc>
      </w:tr>
      <w:tr w14:paraId="753497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vAlign w:val="center"/>
          </w:tcPr>
          <w:p w14:paraId="2092B118">
            <w:pPr>
              <w:jc w:val="center"/>
              <w:rPr>
                <w:rFonts w:hint="eastAsia" w:ascii="仿宋" w:hAnsi="仿宋" w:eastAsia="仿宋" w:cs="仿宋"/>
                <w:sz w:val="2"/>
                <w:szCs w:val="2"/>
              </w:rPr>
            </w:pPr>
          </w:p>
        </w:tc>
        <w:tc>
          <w:tcPr>
            <w:tcW w:w="3562" w:type="dxa"/>
            <w:vAlign w:val="center"/>
          </w:tcPr>
          <w:p w14:paraId="73D6D739">
            <w:pPr>
              <w:pStyle w:val="8"/>
              <w:spacing w:before="121"/>
              <w:ind w:left="114"/>
              <w:jc w:val="center"/>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284" w:type="dxa"/>
            <w:gridSpan w:val="5"/>
            <w:vAlign w:val="center"/>
          </w:tcPr>
          <w:p w14:paraId="08EA6AA9">
            <w:pPr>
              <w:pStyle w:val="8"/>
              <w:spacing w:before="121"/>
              <w:ind w:left="1361" w:right="1329"/>
              <w:jc w:val="center"/>
              <w:rPr>
                <w:rFonts w:hint="eastAsia" w:ascii="仿宋" w:hAnsi="仿宋" w:eastAsia="仿宋" w:cs="仿宋"/>
                <w:sz w:val="18"/>
              </w:rPr>
            </w:pPr>
            <w:r>
              <w:rPr>
                <w:rFonts w:hint="eastAsia" w:ascii="仿宋" w:hAnsi="仿宋" w:eastAsia="仿宋" w:cs="仿宋"/>
                <w:sz w:val="18"/>
              </w:rPr>
              <w:t>≤5</w:t>
            </w:r>
          </w:p>
        </w:tc>
        <w:tc>
          <w:tcPr>
            <w:tcW w:w="1295" w:type="dxa"/>
            <w:vAlign w:val="center"/>
          </w:tcPr>
          <w:p w14:paraId="0FBBED28">
            <w:pPr>
              <w:pStyle w:val="8"/>
              <w:spacing w:before="121"/>
              <w:ind w:left="267" w:right="235"/>
              <w:jc w:val="center"/>
              <w:rPr>
                <w:rFonts w:hint="eastAsia" w:ascii="仿宋" w:hAnsi="仿宋" w:eastAsia="仿宋" w:cs="仿宋"/>
                <w:sz w:val="18"/>
              </w:rPr>
            </w:pPr>
            <w:r>
              <w:rPr>
                <w:rFonts w:hint="eastAsia" w:ascii="仿宋" w:hAnsi="仿宋" w:eastAsia="仿宋" w:cs="仿宋"/>
                <w:sz w:val="18"/>
              </w:rPr>
              <w:t>＞5</w:t>
            </w:r>
          </w:p>
        </w:tc>
        <w:tc>
          <w:tcPr>
            <w:tcW w:w="1036" w:type="dxa"/>
            <w:vAlign w:val="center"/>
          </w:tcPr>
          <w:p w14:paraId="3F9618EC">
            <w:pPr>
              <w:pStyle w:val="8"/>
              <w:spacing w:before="121"/>
              <w:ind w:left="327" w:right="294"/>
              <w:jc w:val="center"/>
              <w:rPr>
                <w:rFonts w:hint="eastAsia" w:ascii="仿宋" w:hAnsi="仿宋" w:eastAsia="仿宋" w:cs="仿宋"/>
                <w:sz w:val="18"/>
              </w:rPr>
            </w:pPr>
            <w:r>
              <w:rPr>
                <w:rFonts w:hint="eastAsia" w:ascii="仿宋" w:hAnsi="仿宋" w:eastAsia="仿宋" w:cs="仿宋"/>
                <w:sz w:val="18"/>
              </w:rPr>
              <w:t>抽检</w:t>
            </w:r>
          </w:p>
        </w:tc>
      </w:tr>
      <w:tr w14:paraId="30FD41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 w:hRule="atLeast"/>
          <w:jc w:val="center"/>
        </w:trPr>
        <w:tc>
          <w:tcPr>
            <w:tcW w:w="1119" w:type="dxa"/>
            <w:vAlign w:val="center"/>
          </w:tcPr>
          <w:p w14:paraId="498FAEAA">
            <w:pPr>
              <w:pStyle w:val="8"/>
              <w:jc w:val="center"/>
              <w:rPr>
                <w:rFonts w:hint="eastAsia" w:ascii="仿宋" w:hAnsi="仿宋" w:eastAsia="仿宋" w:cs="仿宋"/>
                <w:sz w:val="18"/>
              </w:rPr>
            </w:pPr>
          </w:p>
        </w:tc>
        <w:tc>
          <w:tcPr>
            <w:tcW w:w="3562" w:type="dxa"/>
            <w:vAlign w:val="center"/>
          </w:tcPr>
          <w:p w14:paraId="4449581F">
            <w:pPr>
              <w:pStyle w:val="8"/>
              <w:spacing w:before="121"/>
              <w:ind w:left="114"/>
              <w:jc w:val="center"/>
              <w:rPr>
                <w:rFonts w:hint="eastAsia" w:ascii="仿宋" w:hAnsi="仿宋" w:eastAsia="仿宋" w:cs="仿宋"/>
                <w:sz w:val="18"/>
              </w:rPr>
            </w:pPr>
            <w:r>
              <w:rPr>
                <w:rFonts w:hint="eastAsia" w:ascii="仿宋" w:hAnsi="仿宋" w:eastAsia="仿宋" w:cs="仿宋"/>
                <w:sz w:val="18"/>
              </w:rPr>
              <w:t>水分（%）</w:t>
            </w:r>
          </w:p>
        </w:tc>
        <w:tc>
          <w:tcPr>
            <w:tcW w:w="3284" w:type="dxa"/>
            <w:gridSpan w:val="5"/>
            <w:vAlign w:val="center"/>
          </w:tcPr>
          <w:p w14:paraId="2297D1C6">
            <w:pPr>
              <w:pStyle w:val="8"/>
              <w:spacing w:before="121"/>
              <w:ind w:left="1361" w:right="1329"/>
              <w:jc w:val="center"/>
              <w:rPr>
                <w:rFonts w:hint="eastAsia" w:ascii="仿宋" w:hAnsi="仿宋" w:eastAsia="仿宋" w:cs="仿宋"/>
                <w:sz w:val="18"/>
              </w:rPr>
            </w:pPr>
            <w:r>
              <w:rPr>
                <w:rFonts w:hint="eastAsia" w:ascii="仿宋" w:hAnsi="仿宋" w:eastAsia="仿宋" w:cs="仿宋"/>
                <w:sz w:val="18"/>
              </w:rPr>
              <w:t>≤13.0</w:t>
            </w:r>
          </w:p>
        </w:tc>
        <w:tc>
          <w:tcPr>
            <w:tcW w:w="1295" w:type="dxa"/>
            <w:vAlign w:val="center"/>
          </w:tcPr>
          <w:p w14:paraId="109C3E96">
            <w:pPr>
              <w:pStyle w:val="8"/>
              <w:spacing w:before="121"/>
              <w:ind w:left="267" w:right="237"/>
              <w:jc w:val="center"/>
              <w:rPr>
                <w:rFonts w:hint="eastAsia" w:ascii="仿宋" w:hAnsi="仿宋" w:eastAsia="仿宋" w:cs="仿宋"/>
                <w:sz w:val="18"/>
              </w:rPr>
            </w:pPr>
            <w:r>
              <w:rPr>
                <w:rFonts w:hint="eastAsia" w:ascii="仿宋" w:hAnsi="仿宋" w:eastAsia="仿宋" w:cs="仿宋"/>
                <w:sz w:val="18"/>
              </w:rPr>
              <w:t>＞14.0</w:t>
            </w:r>
          </w:p>
        </w:tc>
        <w:tc>
          <w:tcPr>
            <w:tcW w:w="1036" w:type="dxa"/>
            <w:vAlign w:val="center"/>
          </w:tcPr>
          <w:p w14:paraId="4DB6A477">
            <w:pPr>
              <w:pStyle w:val="8"/>
              <w:spacing w:before="121"/>
              <w:ind w:left="327" w:right="294"/>
              <w:jc w:val="center"/>
              <w:rPr>
                <w:rFonts w:hint="eastAsia" w:ascii="仿宋" w:hAnsi="仿宋" w:eastAsia="仿宋" w:cs="仿宋"/>
                <w:sz w:val="18"/>
              </w:rPr>
            </w:pPr>
            <w:r>
              <w:rPr>
                <w:rFonts w:hint="eastAsia" w:ascii="仿宋" w:hAnsi="仿宋" w:eastAsia="仿宋" w:cs="仿宋"/>
                <w:sz w:val="18"/>
              </w:rPr>
              <w:t>必检</w:t>
            </w:r>
          </w:p>
        </w:tc>
      </w:tr>
      <w:tr w14:paraId="7DB673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jc w:val="center"/>
        </w:trPr>
        <w:tc>
          <w:tcPr>
            <w:tcW w:w="1119" w:type="dxa"/>
            <w:vMerge w:val="restart"/>
            <w:vAlign w:val="center"/>
          </w:tcPr>
          <w:p w14:paraId="780870BC">
            <w:pPr>
              <w:pStyle w:val="8"/>
              <w:jc w:val="center"/>
              <w:rPr>
                <w:rFonts w:hint="eastAsia" w:ascii="仿宋" w:hAnsi="仿宋" w:eastAsia="仿宋" w:cs="仿宋"/>
                <w:b/>
                <w:sz w:val="18"/>
              </w:rPr>
            </w:pPr>
          </w:p>
          <w:p w14:paraId="281B0A65">
            <w:pPr>
              <w:pStyle w:val="8"/>
              <w:jc w:val="center"/>
              <w:rPr>
                <w:rFonts w:hint="eastAsia" w:ascii="仿宋" w:hAnsi="仿宋" w:eastAsia="仿宋" w:cs="仿宋"/>
                <w:b/>
                <w:sz w:val="18"/>
              </w:rPr>
            </w:pPr>
          </w:p>
          <w:p w14:paraId="67DF5D23">
            <w:pPr>
              <w:pStyle w:val="8"/>
              <w:jc w:val="center"/>
              <w:rPr>
                <w:rFonts w:hint="eastAsia" w:ascii="仿宋" w:hAnsi="仿宋" w:eastAsia="仿宋" w:cs="仿宋"/>
                <w:b/>
                <w:sz w:val="18"/>
              </w:rPr>
            </w:pPr>
          </w:p>
          <w:p w14:paraId="7781E3A9">
            <w:pPr>
              <w:pStyle w:val="8"/>
              <w:jc w:val="center"/>
              <w:rPr>
                <w:rFonts w:hint="eastAsia" w:ascii="仿宋" w:hAnsi="仿宋" w:eastAsia="仿宋" w:cs="仿宋"/>
                <w:b/>
                <w:sz w:val="18"/>
              </w:rPr>
            </w:pPr>
          </w:p>
          <w:p w14:paraId="24BA9534">
            <w:pPr>
              <w:pStyle w:val="8"/>
              <w:jc w:val="center"/>
              <w:rPr>
                <w:rFonts w:hint="eastAsia" w:ascii="仿宋" w:hAnsi="仿宋" w:eastAsia="仿宋" w:cs="仿宋"/>
                <w:b/>
                <w:sz w:val="18"/>
              </w:rPr>
            </w:pPr>
          </w:p>
          <w:p w14:paraId="6A5EFD47">
            <w:pPr>
              <w:pStyle w:val="8"/>
              <w:jc w:val="center"/>
              <w:rPr>
                <w:rFonts w:hint="eastAsia" w:ascii="仿宋" w:hAnsi="仿宋" w:eastAsia="仿宋" w:cs="仿宋"/>
                <w:b/>
                <w:sz w:val="18"/>
              </w:rPr>
            </w:pPr>
          </w:p>
          <w:p w14:paraId="3F4F9F93">
            <w:pPr>
              <w:pStyle w:val="8"/>
              <w:jc w:val="center"/>
              <w:rPr>
                <w:rFonts w:hint="eastAsia" w:ascii="仿宋" w:hAnsi="仿宋" w:eastAsia="仿宋" w:cs="仿宋"/>
                <w:b/>
                <w:sz w:val="18"/>
              </w:rPr>
            </w:pPr>
          </w:p>
          <w:p w14:paraId="3D93F1BE">
            <w:pPr>
              <w:pStyle w:val="8"/>
              <w:jc w:val="center"/>
              <w:rPr>
                <w:rFonts w:hint="eastAsia" w:ascii="仿宋" w:hAnsi="仿宋" w:eastAsia="仿宋" w:cs="仿宋"/>
                <w:b/>
                <w:sz w:val="18"/>
              </w:rPr>
            </w:pPr>
          </w:p>
          <w:p w14:paraId="4CEADBA7">
            <w:pPr>
              <w:pStyle w:val="8"/>
              <w:spacing w:before="7"/>
              <w:jc w:val="center"/>
              <w:rPr>
                <w:rFonts w:hint="eastAsia" w:ascii="仿宋" w:hAnsi="仿宋" w:eastAsia="仿宋" w:cs="仿宋"/>
                <w:b/>
                <w:sz w:val="17"/>
              </w:rPr>
            </w:pPr>
          </w:p>
          <w:p w14:paraId="56EE1550">
            <w:pPr>
              <w:pStyle w:val="8"/>
              <w:ind w:left="203"/>
              <w:jc w:val="center"/>
              <w:rPr>
                <w:rFonts w:hint="eastAsia" w:ascii="仿宋" w:hAnsi="仿宋" w:eastAsia="仿宋" w:cs="仿宋"/>
                <w:sz w:val="18"/>
              </w:rPr>
            </w:pPr>
            <w:r>
              <w:rPr>
                <w:rFonts w:hint="eastAsia" w:ascii="仿宋" w:hAnsi="仿宋" w:eastAsia="仿宋" w:cs="仿宋"/>
                <w:sz w:val="18"/>
              </w:rPr>
              <w:t>理化指标</w:t>
            </w:r>
          </w:p>
        </w:tc>
        <w:tc>
          <w:tcPr>
            <w:tcW w:w="3562" w:type="dxa"/>
            <w:vAlign w:val="center"/>
          </w:tcPr>
          <w:p w14:paraId="4EB55B5A">
            <w:pPr>
              <w:pStyle w:val="8"/>
              <w:spacing w:before="121"/>
              <w:ind w:left="114"/>
              <w:jc w:val="center"/>
              <w:rPr>
                <w:rFonts w:hint="eastAsia" w:ascii="仿宋" w:hAnsi="仿宋" w:eastAsia="仿宋" w:cs="仿宋"/>
                <w:sz w:val="18"/>
              </w:rPr>
            </w:pPr>
            <w:r>
              <w:rPr>
                <w:rFonts w:hint="eastAsia" w:ascii="仿宋" w:hAnsi="仿宋" w:eastAsia="仿宋" w:cs="仿宋"/>
                <w:sz w:val="18"/>
              </w:rPr>
              <w:t>粗蛋白（%）</w:t>
            </w:r>
          </w:p>
        </w:tc>
        <w:tc>
          <w:tcPr>
            <w:tcW w:w="983" w:type="dxa"/>
            <w:vAlign w:val="center"/>
          </w:tcPr>
          <w:p w14:paraId="0BADA280">
            <w:pPr>
              <w:pStyle w:val="8"/>
              <w:spacing w:before="121"/>
              <w:ind w:left="353"/>
              <w:jc w:val="center"/>
              <w:rPr>
                <w:rFonts w:hint="eastAsia" w:ascii="仿宋" w:hAnsi="仿宋" w:eastAsia="仿宋" w:cs="仿宋"/>
                <w:sz w:val="18"/>
              </w:rPr>
            </w:pPr>
            <w:r>
              <w:rPr>
                <w:rFonts w:hint="eastAsia" w:ascii="仿宋" w:hAnsi="仿宋" w:eastAsia="仿宋" w:cs="仿宋"/>
                <w:sz w:val="18"/>
              </w:rPr>
              <w:t>≥46.0</w:t>
            </w:r>
          </w:p>
        </w:tc>
        <w:tc>
          <w:tcPr>
            <w:tcW w:w="1159" w:type="dxa"/>
            <w:gridSpan w:val="2"/>
            <w:vAlign w:val="center"/>
          </w:tcPr>
          <w:p w14:paraId="2298C5D1">
            <w:pPr>
              <w:pStyle w:val="8"/>
              <w:spacing w:before="121"/>
              <w:ind w:left="312"/>
              <w:jc w:val="center"/>
              <w:rPr>
                <w:rFonts w:hint="eastAsia" w:ascii="仿宋" w:hAnsi="仿宋" w:eastAsia="仿宋" w:cs="仿宋"/>
                <w:sz w:val="18"/>
              </w:rPr>
            </w:pPr>
            <w:r>
              <w:rPr>
                <w:rFonts w:hint="eastAsia" w:ascii="仿宋" w:hAnsi="仿宋" w:eastAsia="仿宋" w:cs="仿宋"/>
                <w:sz w:val="18"/>
              </w:rPr>
              <w:t>≥43.0</w:t>
            </w:r>
          </w:p>
        </w:tc>
        <w:tc>
          <w:tcPr>
            <w:tcW w:w="1142" w:type="dxa"/>
            <w:gridSpan w:val="2"/>
            <w:vAlign w:val="center"/>
          </w:tcPr>
          <w:p w14:paraId="740832F6">
            <w:pPr>
              <w:pStyle w:val="8"/>
              <w:spacing w:before="121"/>
              <w:ind w:left="245"/>
              <w:jc w:val="center"/>
              <w:rPr>
                <w:rFonts w:hint="eastAsia" w:ascii="仿宋" w:hAnsi="仿宋" w:eastAsia="仿宋" w:cs="仿宋"/>
                <w:sz w:val="18"/>
              </w:rPr>
            </w:pPr>
            <w:r>
              <w:rPr>
                <w:rFonts w:hint="eastAsia" w:ascii="仿宋" w:hAnsi="仿宋" w:eastAsia="仿宋" w:cs="仿宋"/>
                <w:sz w:val="18"/>
              </w:rPr>
              <w:t>≥41.0</w:t>
            </w:r>
          </w:p>
        </w:tc>
        <w:tc>
          <w:tcPr>
            <w:tcW w:w="1295" w:type="dxa"/>
            <w:vAlign w:val="center"/>
          </w:tcPr>
          <w:p w14:paraId="6DF9F439">
            <w:pPr>
              <w:pStyle w:val="8"/>
              <w:spacing w:before="121" w:line="230" w:lineRule="exact"/>
              <w:jc w:val="center"/>
              <w:rPr>
                <w:rFonts w:hint="eastAsia" w:ascii="仿宋" w:hAnsi="仿宋" w:eastAsia="仿宋" w:cs="仿宋"/>
                <w:sz w:val="18"/>
              </w:rPr>
            </w:pPr>
            <w:r>
              <w:rPr>
                <w:rFonts w:hint="eastAsia" w:ascii="仿宋" w:hAnsi="仿宋" w:eastAsia="仿宋" w:cs="仿宋"/>
                <w:sz w:val="18"/>
              </w:rPr>
              <w:t>每级-</w:t>
            </w:r>
            <w:r>
              <w:rPr>
                <w:rFonts w:hint="eastAsia" w:ascii="仿宋" w:hAnsi="仿宋" w:eastAsia="仿宋" w:cs="仿宋"/>
                <w:spacing w:val="-3"/>
                <w:sz w:val="18"/>
              </w:rPr>
              <w:t>1.3</w:t>
            </w:r>
            <w:r>
              <w:rPr>
                <w:rFonts w:hint="eastAsia" w:ascii="仿宋" w:hAnsi="仿宋" w:eastAsia="仿宋" w:cs="仿宋"/>
                <w:spacing w:val="-9"/>
                <w:sz w:val="18"/>
              </w:rPr>
              <w:t xml:space="preserve"> </w:t>
            </w:r>
            <w:r>
              <w:rPr>
                <w:rFonts w:hint="eastAsia" w:ascii="仿宋" w:hAnsi="仿宋" w:eastAsia="仿宋" w:cs="仿宋"/>
                <w:sz w:val="18"/>
              </w:rPr>
              <w:t>%</w:t>
            </w:r>
          </w:p>
        </w:tc>
        <w:tc>
          <w:tcPr>
            <w:tcW w:w="1036" w:type="dxa"/>
            <w:vAlign w:val="center"/>
          </w:tcPr>
          <w:p w14:paraId="7E8B3F78">
            <w:pPr>
              <w:pStyle w:val="8"/>
              <w:spacing w:before="121"/>
              <w:ind w:right="368" w:firstLine="180" w:firstLineChars="100"/>
              <w:jc w:val="center"/>
              <w:rPr>
                <w:rFonts w:hint="eastAsia" w:ascii="仿宋" w:hAnsi="仿宋" w:eastAsia="仿宋" w:cs="仿宋"/>
                <w:sz w:val="18"/>
              </w:rPr>
            </w:pPr>
            <w:r>
              <w:rPr>
                <w:rFonts w:hint="eastAsia" w:ascii="仿宋" w:hAnsi="仿宋" w:eastAsia="仿宋" w:cs="仿宋"/>
                <w:sz w:val="18"/>
              </w:rPr>
              <w:t>必检</w:t>
            </w:r>
          </w:p>
        </w:tc>
      </w:tr>
      <w:tr w14:paraId="33D876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jc w:val="center"/>
        </w:trPr>
        <w:tc>
          <w:tcPr>
            <w:tcW w:w="1119" w:type="dxa"/>
            <w:vMerge w:val="continue"/>
            <w:tcBorders>
              <w:top w:val="nil"/>
            </w:tcBorders>
            <w:vAlign w:val="center"/>
          </w:tcPr>
          <w:p w14:paraId="453EBA79">
            <w:pPr>
              <w:jc w:val="center"/>
              <w:rPr>
                <w:rFonts w:hint="eastAsia" w:ascii="仿宋" w:hAnsi="仿宋" w:eastAsia="仿宋" w:cs="仿宋"/>
                <w:sz w:val="2"/>
                <w:szCs w:val="2"/>
              </w:rPr>
            </w:pPr>
          </w:p>
        </w:tc>
        <w:tc>
          <w:tcPr>
            <w:tcW w:w="3562" w:type="dxa"/>
            <w:vAlign w:val="center"/>
          </w:tcPr>
          <w:p w14:paraId="68B7A8F9">
            <w:pPr>
              <w:pStyle w:val="8"/>
              <w:spacing w:before="120"/>
              <w:ind w:left="114"/>
              <w:jc w:val="center"/>
              <w:rPr>
                <w:rFonts w:hint="eastAsia" w:ascii="仿宋" w:hAnsi="仿宋" w:eastAsia="仿宋" w:cs="仿宋"/>
                <w:sz w:val="18"/>
              </w:rPr>
            </w:pPr>
            <w:r>
              <w:rPr>
                <w:rFonts w:hint="eastAsia" w:ascii="仿宋" w:hAnsi="仿宋" w:eastAsia="仿宋" w:cs="仿宋"/>
                <w:sz w:val="18"/>
              </w:rPr>
              <w:t>粗灰分（%）</w:t>
            </w:r>
          </w:p>
        </w:tc>
        <w:tc>
          <w:tcPr>
            <w:tcW w:w="3284" w:type="dxa"/>
            <w:gridSpan w:val="5"/>
            <w:vAlign w:val="center"/>
          </w:tcPr>
          <w:p w14:paraId="35D7F59C">
            <w:pPr>
              <w:pStyle w:val="8"/>
              <w:spacing w:before="120"/>
              <w:ind w:left="1344" w:right="1311"/>
              <w:jc w:val="center"/>
              <w:rPr>
                <w:rFonts w:hint="eastAsia" w:ascii="仿宋" w:hAnsi="仿宋" w:eastAsia="仿宋" w:cs="仿宋"/>
                <w:sz w:val="18"/>
              </w:rPr>
            </w:pPr>
            <w:r>
              <w:rPr>
                <w:rFonts w:hint="eastAsia" w:ascii="仿宋" w:hAnsi="仿宋" w:eastAsia="仿宋" w:cs="仿宋"/>
                <w:sz w:val="18"/>
              </w:rPr>
              <w:t>≤7.0</w:t>
            </w:r>
          </w:p>
        </w:tc>
        <w:tc>
          <w:tcPr>
            <w:tcW w:w="1295" w:type="dxa"/>
            <w:vAlign w:val="center"/>
          </w:tcPr>
          <w:p w14:paraId="0FE69188">
            <w:pPr>
              <w:pStyle w:val="8"/>
              <w:spacing w:before="120"/>
              <w:ind w:left="471" w:right="438"/>
              <w:jc w:val="center"/>
              <w:rPr>
                <w:rFonts w:hint="eastAsia" w:ascii="仿宋" w:hAnsi="仿宋" w:eastAsia="仿宋" w:cs="仿宋"/>
                <w:sz w:val="18"/>
              </w:rPr>
            </w:pPr>
            <w:r>
              <w:rPr>
                <w:rFonts w:hint="eastAsia" w:ascii="仿宋" w:hAnsi="仿宋" w:eastAsia="仿宋" w:cs="仿宋"/>
                <w:sz w:val="18"/>
              </w:rPr>
              <w:t>＞8</w:t>
            </w:r>
          </w:p>
        </w:tc>
        <w:tc>
          <w:tcPr>
            <w:tcW w:w="1036" w:type="dxa"/>
            <w:vAlign w:val="center"/>
          </w:tcPr>
          <w:p w14:paraId="07B1D1A2">
            <w:pPr>
              <w:pStyle w:val="8"/>
              <w:spacing w:before="120"/>
              <w:ind w:right="368"/>
              <w:jc w:val="center"/>
              <w:rPr>
                <w:rFonts w:hint="eastAsia" w:ascii="仿宋" w:hAnsi="仿宋" w:eastAsia="仿宋" w:cs="仿宋"/>
                <w:sz w:val="18"/>
              </w:rPr>
            </w:pPr>
            <w:r>
              <w:rPr>
                <w:rFonts w:hint="eastAsia" w:ascii="仿宋" w:hAnsi="仿宋" w:eastAsia="仿宋" w:cs="仿宋"/>
                <w:sz w:val="18"/>
              </w:rPr>
              <w:t>必检</w:t>
            </w:r>
          </w:p>
        </w:tc>
      </w:tr>
      <w:tr w14:paraId="010B22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jc w:val="center"/>
        </w:trPr>
        <w:tc>
          <w:tcPr>
            <w:tcW w:w="1119" w:type="dxa"/>
            <w:vMerge w:val="continue"/>
            <w:tcBorders>
              <w:top w:val="nil"/>
            </w:tcBorders>
            <w:vAlign w:val="center"/>
          </w:tcPr>
          <w:p w14:paraId="7164C258">
            <w:pPr>
              <w:jc w:val="center"/>
              <w:rPr>
                <w:rFonts w:hint="eastAsia" w:ascii="仿宋" w:hAnsi="仿宋" w:eastAsia="仿宋" w:cs="仿宋"/>
                <w:sz w:val="2"/>
                <w:szCs w:val="2"/>
              </w:rPr>
            </w:pPr>
          </w:p>
        </w:tc>
        <w:tc>
          <w:tcPr>
            <w:tcW w:w="3562" w:type="dxa"/>
            <w:vAlign w:val="center"/>
          </w:tcPr>
          <w:p w14:paraId="2A0A7251">
            <w:pPr>
              <w:pStyle w:val="8"/>
              <w:spacing w:before="123"/>
              <w:ind w:left="114"/>
              <w:jc w:val="center"/>
              <w:rPr>
                <w:rFonts w:hint="eastAsia" w:ascii="仿宋" w:hAnsi="仿宋" w:eastAsia="仿宋" w:cs="仿宋"/>
                <w:sz w:val="18"/>
              </w:rPr>
            </w:pPr>
            <w:r>
              <w:rPr>
                <w:rFonts w:hint="eastAsia" w:ascii="仿宋" w:hAnsi="仿宋" w:eastAsia="仿宋" w:cs="仿宋"/>
                <w:sz w:val="18"/>
              </w:rPr>
              <w:t>尿素酶活性（U/g</w:t>
            </w:r>
            <w:r>
              <w:rPr>
                <w:rFonts w:hint="eastAsia" w:ascii="仿宋" w:hAnsi="仿宋" w:eastAsia="仿宋" w:cs="仿宋"/>
                <w:sz w:val="18"/>
                <w:lang w:eastAsia="zh-CN"/>
              </w:rPr>
              <w:t>）</w:t>
            </w:r>
          </w:p>
        </w:tc>
        <w:tc>
          <w:tcPr>
            <w:tcW w:w="3284" w:type="dxa"/>
            <w:gridSpan w:val="5"/>
            <w:vAlign w:val="center"/>
          </w:tcPr>
          <w:p w14:paraId="36D84913">
            <w:pPr>
              <w:pStyle w:val="8"/>
              <w:spacing w:before="123"/>
              <w:ind w:left="1344" w:right="1311"/>
              <w:jc w:val="center"/>
              <w:rPr>
                <w:rFonts w:hint="eastAsia" w:ascii="仿宋" w:hAnsi="仿宋" w:eastAsia="仿宋" w:cs="仿宋"/>
                <w:sz w:val="18"/>
              </w:rPr>
            </w:pPr>
            <w:r>
              <w:rPr>
                <w:rFonts w:hint="eastAsia" w:ascii="仿宋" w:hAnsi="仿宋" w:eastAsia="仿宋" w:cs="仿宋"/>
                <w:sz w:val="18"/>
              </w:rPr>
              <w:t>≤0.3</w:t>
            </w:r>
          </w:p>
        </w:tc>
        <w:tc>
          <w:tcPr>
            <w:tcW w:w="1295" w:type="dxa"/>
            <w:vAlign w:val="center"/>
          </w:tcPr>
          <w:p w14:paraId="25559D06">
            <w:pPr>
              <w:pStyle w:val="8"/>
              <w:spacing w:before="123"/>
              <w:ind w:right="393"/>
              <w:jc w:val="center"/>
              <w:rPr>
                <w:rFonts w:hint="eastAsia" w:ascii="仿宋" w:hAnsi="仿宋" w:eastAsia="仿宋" w:cs="仿宋"/>
                <w:sz w:val="18"/>
              </w:rPr>
            </w:pPr>
            <w:r>
              <w:rPr>
                <w:rFonts w:hint="eastAsia" w:ascii="仿宋" w:hAnsi="仿宋" w:eastAsia="仿宋" w:cs="仿宋"/>
                <w:sz w:val="18"/>
              </w:rPr>
              <w:t>＞0.3</w:t>
            </w:r>
          </w:p>
        </w:tc>
        <w:tc>
          <w:tcPr>
            <w:tcW w:w="1036" w:type="dxa"/>
            <w:vAlign w:val="center"/>
          </w:tcPr>
          <w:p w14:paraId="1237FB52">
            <w:pPr>
              <w:pStyle w:val="8"/>
              <w:spacing w:before="123"/>
              <w:ind w:right="368"/>
              <w:jc w:val="center"/>
              <w:rPr>
                <w:rFonts w:hint="eastAsia" w:ascii="仿宋" w:hAnsi="仿宋" w:eastAsia="仿宋" w:cs="仿宋"/>
                <w:sz w:val="18"/>
              </w:rPr>
            </w:pPr>
            <w:r>
              <w:rPr>
                <w:rFonts w:hint="eastAsia" w:ascii="仿宋" w:hAnsi="仿宋" w:eastAsia="仿宋" w:cs="仿宋"/>
                <w:sz w:val="18"/>
              </w:rPr>
              <w:t>抽检</w:t>
            </w:r>
          </w:p>
        </w:tc>
      </w:tr>
      <w:tr w14:paraId="0FD17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1119" w:type="dxa"/>
            <w:vMerge w:val="continue"/>
            <w:tcBorders>
              <w:top w:val="nil"/>
            </w:tcBorders>
            <w:vAlign w:val="center"/>
          </w:tcPr>
          <w:p w14:paraId="6A0EE151">
            <w:pPr>
              <w:jc w:val="center"/>
              <w:rPr>
                <w:rFonts w:hint="eastAsia" w:ascii="仿宋" w:hAnsi="仿宋" w:eastAsia="仿宋" w:cs="仿宋"/>
                <w:sz w:val="2"/>
                <w:szCs w:val="2"/>
              </w:rPr>
            </w:pPr>
          </w:p>
        </w:tc>
        <w:tc>
          <w:tcPr>
            <w:tcW w:w="3562" w:type="dxa"/>
            <w:vAlign w:val="center"/>
          </w:tcPr>
          <w:p w14:paraId="55583D0A">
            <w:pPr>
              <w:pStyle w:val="8"/>
              <w:spacing w:before="121"/>
              <w:ind w:left="114"/>
              <w:jc w:val="center"/>
              <w:rPr>
                <w:rFonts w:hint="eastAsia" w:ascii="仿宋" w:hAnsi="仿宋" w:eastAsia="仿宋" w:cs="仿宋"/>
                <w:sz w:val="18"/>
              </w:rPr>
            </w:pPr>
            <w:r>
              <w:rPr>
                <w:rFonts w:hint="eastAsia" w:ascii="仿宋" w:hAnsi="仿宋" w:eastAsia="仿宋" w:cs="仿宋"/>
                <w:sz w:val="18"/>
              </w:rPr>
              <w:t>氢氧化钾蛋白质溶解度（%）</w:t>
            </w:r>
          </w:p>
        </w:tc>
        <w:tc>
          <w:tcPr>
            <w:tcW w:w="3284" w:type="dxa"/>
            <w:gridSpan w:val="5"/>
            <w:vAlign w:val="center"/>
          </w:tcPr>
          <w:p w14:paraId="0D8DA067">
            <w:pPr>
              <w:pStyle w:val="8"/>
              <w:spacing w:before="121"/>
              <w:ind w:left="1342" w:right="1311"/>
              <w:jc w:val="center"/>
              <w:rPr>
                <w:rFonts w:hint="eastAsia" w:ascii="仿宋" w:hAnsi="仿宋" w:eastAsia="仿宋" w:cs="仿宋"/>
                <w:sz w:val="18"/>
              </w:rPr>
            </w:pPr>
            <w:r>
              <w:rPr>
                <w:rFonts w:hint="eastAsia" w:ascii="仿宋" w:hAnsi="仿宋" w:eastAsia="仿宋" w:cs="仿宋"/>
                <w:sz w:val="18"/>
              </w:rPr>
              <w:t>≥70.0</w:t>
            </w:r>
          </w:p>
        </w:tc>
        <w:tc>
          <w:tcPr>
            <w:tcW w:w="1295" w:type="dxa"/>
            <w:vAlign w:val="center"/>
          </w:tcPr>
          <w:p w14:paraId="520DEF00">
            <w:pPr>
              <w:pStyle w:val="8"/>
              <w:spacing w:before="121"/>
              <w:ind w:right="348"/>
              <w:jc w:val="center"/>
              <w:rPr>
                <w:rFonts w:hint="eastAsia" w:ascii="仿宋" w:hAnsi="仿宋" w:eastAsia="仿宋" w:cs="仿宋"/>
                <w:sz w:val="18"/>
              </w:rPr>
            </w:pPr>
            <w:r>
              <w:rPr>
                <w:rFonts w:hint="eastAsia" w:ascii="仿宋" w:hAnsi="仿宋" w:eastAsia="仿宋" w:cs="仿宋"/>
                <w:sz w:val="18"/>
              </w:rPr>
              <w:t>＜70.0</w:t>
            </w:r>
          </w:p>
        </w:tc>
        <w:tc>
          <w:tcPr>
            <w:tcW w:w="1036" w:type="dxa"/>
            <w:vAlign w:val="center"/>
          </w:tcPr>
          <w:p w14:paraId="6B51ABE8">
            <w:pPr>
              <w:pStyle w:val="8"/>
              <w:spacing w:before="121"/>
              <w:ind w:right="368"/>
              <w:jc w:val="center"/>
              <w:rPr>
                <w:rFonts w:hint="eastAsia" w:ascii="仿宋" w:hAnsi="仿宋" w:eastAsia="仿宋" w:cs="仿宋"/>
                <w:sz w:val="18"/>
              </w:rPr>
            </w:pPr>
            <w:r>
              <w:rPr>
                <w:rFonts w:hint="eastAsia" w:ascii="仿宋" w:hAnsi="仿宋" w:eastAsia="仿宋" w:cs="仿宋"/>
                <w:sz w:val="18"/>
              </w:rPr>
              <w:t>抽检</w:t>
            </w:r>
          </w:p>
        </w:tc>
      </w:tr>
      <w:tr w14:paraId="50F05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vAlign w:val="center"/>
          </w:tcPr>
          <w:p w14:paraId="23812F03">
            <w:pPr>
              <w:jc w:val="center"/>
              <w:rPr>
                <w:rFonts w:hint="eastAsia" w:ascii="仿宋" w:hAnsi="仿宋" w:eastAsia="仿宋" w:cs="仿宋"/>
                <w:sz w:val="2"/>
                <w:szCs w:val="2"/>
              </w:rPr>
            </w:pPr>
          </w:p>
        </w:tc>
        <w:tc>
          <w:tcPr>
            <w:tcW w:w="3562" w:type="dxa"/>
            <w:vAlign w:val="center"/>
          </w:tcPr>
          <w:p w14:paraId="24240959">
            <w:pPr>
              <w:pStyle w:val="8"/>
              <w:spacing w:before="123"/>
              <w:ind w:left="114"/>
              <w:jc w:val="center"/>
              <w:rPr>
                <w:rFonts w:hint="eastAsia" w:ascii="仿宋" w:hAnsi="仿宋" w:eastAsia="仿宋" w:cs="仿宋"/>
                <w:sz w:val="18"/>
              </w:rPr>
            </w:pPr>
            <w:r>
              <w:rPr>
                <w:rFonts w:hint="eastAsia" w:ascii="仿宋" w:hAnsi="仿宋" w:eastAsia="仿宋" w:cs="仿宋"/>
                <w:sz w:val="18"/>
              </w:rPr>
              <w:t>粗纤维（%）</w:t>
            </w:r>
          </w:p>
        </w:tc>
        <w:tc>
          <w:tcPr>
            <w:tcW w:w="3284" w:type="dxa"/>
            <w:gridSpan w:val="5"/>
            <w:vAlign w:val="center"/>
          </w:tcPr>
          <w:p w14:paraId="1676134E">
            <w:pPr>
              <w:pStyle w:val="8"/>
              <w:spacing w:before="123"/>
              <w:ind w:left="1344" w:right="1311"/>
              <w:jc w:val="center"/>
              <w:rPr>
                <w:rFonts w:hint="eastAsia" w:ascii="仿宋" w:hAnsi="仿宋" w:eastAsia="仿宋" w:cs="仿宋"/>
                <w:sz w:val="18"/>
              </w:rPr>
            </w:pPr>
            <w:r>
              <w:rPr>
                <w:rFonts w:hint="eastAsia" w:ascii="仿宋" w:hAnsi="仿宋" w:eastAsia="仿宋" w:cs="仿宋"/>
                <w:sz w:val="18"/>
              </w:rPr>
              <w:t>≤7.0</w:t>
            </w:r>
          </w:p>
        </w:tc>
        <w:tc>
          <w:tcPr>
            <w:tcW w:w="1295" w:type="dxa"/>
            <w:vAlign w:val="center"/>
          </w:tcPr>
          <w:p w14:paraId="3E6DC273">
            <w:pPr>
              <w:pStyle w:val="8"/>
              <w:spacing w:before="123"/>
              <w:ind w:right="393"/>
              <w:jc w:val="center"/>
              <w:rPr>
                <w:rFonts w:hint="eastAsia" w:ascii="仿宋" w:hAnsi="仿宋" w:eastAsia="仿宋" w:cs="仿宋"/>
                <w:sz w:val="18"/>
              </w:rPr>
            </w:pPr>
            <w:r>
              <w:rPr>
                <w:rFonts w:hint="eastAsia" w:ascii="仿宋" w:hAnsi="仿宋" w:eastAsia="仿宋" w:cs="仿宋"/>
                <w:sz w:val="18"/>
              </w:rPr>
              <w:t>＞7.8</w:t>
            </w:r>
          </w:p>
        </w:tc>
        <w:tc>
          <w:tcPr>
            <w:tcW w:w="1036" w:type="dxa"/>
            <w:vAlign w:val="center"/>
          </w:tcPr>
          <w:p w14:paraId="10464CA9">
            <w:pPr>
              <w:pStyle w:val="8"/>
              <w:spacing w:before="120"/>
              <w:ind w:right="368"/>
              <w:jc w:val="center"/>
              <w:rPr>
                <w:rFonts w:hint="eastAsia" w:ascii="仿宋" w:hAnsi="仿宋" w:eastAsia="仿宋" w:cs="仿宋"/>
                <w:sz w:val="18"/>
              </w:rPr>
            </w:pPr>
            <w:r>
              <w:rPr>
                <w:rFonts w:hint="eastAsia" w:ascii="仿宋" w:hAnsi="仿宋" w:eastAsia="仿宋" w:cs="仿宋"/>
                <w:sz w:val="18"/>
              </w:rPr>
              <w:t>必检</w:t>
            </w:r>
          </w:p>
        </w:tc>
      </w:tr>
      <w:tr w14:paraId="15D984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1119" w:type="dxa"/>
            <w:vMerge w:val="continue"/>
            <w:tcBorders>
              <w:top w:val="nil"/>
            </w:tcBorders>
            <w:vAlign w:val="center"/>
          </w:tcPr>
          <w:p w14:paraId="56E0FAC9">
            <w:pPr>
              <w:jc w:val="center"/>
              <w:rPr>
                <w:rFonts w:hint="eastAsia" w:ascii="仿宋" w:hAnsi="仿宋" w:eastAsia="仿宋" w:cs="仿宋"/>
                <w:sz w:val="2"/>
                <w:szCs w:val="2"/>
              </w:rPr>
            </w:pPr>
          </w:p>
        </w:tc>
        <w:tc>
          <w:tcPr>
            <w:tcW w:w="3562" w:type="dxa"/>
            <w:vAlign w:val="center"/>
          </w:tcPr>
          <w:p w14:paraId="1C3805F9">
            <w:pPr>
              <w:pStyle w:val="8"/>
              <w:spacing w:before="123"/>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284" w:type="dxa"/>
            <w:gridSpan w:val="5"/>
            <w:vAlign w:val="center"/>
          </w:tcPr>
          <w:p w14:paraId="604B4E12">
            <w:pPr>
              <w:pStyle w:val="8"/>
              <w:spacing w:before="123"/>
              <w:ind w:left="1408" w:right="1287"/>
              <w:jc w:val="center"/>
              <w:rPr>
                <w:rFonts w:hint="eastAsia" w:ascii="仿宋" w:hAnsi="仿宋" w:eastAsia="仿宋" w:cs="仿宋"/>
                <w:b/>
                <w:sz w:val="18"/>
              </w:rPr>
            </w:pPr>
            <w:r>
              <w:rPr>
                <w:rFonts w:hint="eastAsia" w:ascii="仿宋" w:hAnsi="仿宋" w:eastAsia="仿宋" w:cs="仿宋"/>
                <w:b/>
                <w:sz w:val="18"/>
              </w:rPr>
              <w:t>方法</w:t>
            </w:r>
          </w:p>
        </w:tc>
        <w:tc>
          <w:tcPr>
            <w:tcW w:w="1295" w:type="dxa"/>
            <w:vAlign w:val="center"/>
          </w:tcPr>
          <w:p w14:paraId="759D29E6">
            <w:pPr>
              <w:pStyle w:val="8"/>
              <w:spacing w:before="120"/>
              <w:ind w:right="332"/>
              <w:jc w:val="center"/>
              <w:rPr>
                <w:rFonts w:hint="eastAsia" w:ascii="仿宋" w:hAnsi="仿宋" w:eastAsia="仿宋" w:cs="仿宋"/>
                <w:b/>
                <w:sz w:val="18"/>
              </w:rPr>
            </w:pPr>
            <w:r>
              <w:rPr>
                <w:rFonts w:hint="eastAsia" w:ascii="仿宋" w:hAnsi="仿宋" w:eastAsia="仿宋" w:cs="仿宋"/>
                <w:b/>
                <w:w w:val="95"/>
                <w:sz w:val="18"/>
              </w:rPr>
              <w:t>退货值</w:t>
            </w:r>
          </w:p>
        </w:tc>
        <w:tc>
          <w:tcPr>
            <w:tcW w:w="1036" w:type="dxa"/>
            <w:vAlign w:val="center"/>
          </w:tcPr>
          <w:p w14:paraId="77CFD99B">
            <w:pPr>
              <w:pStyle w:val="8"/>
              <w:spacing w:before="120"/>
              <w:ind w:left="125"/>
              <w:jc w:val="center"/>
              <w:rPr>
                <w:rFonts w:hint="eastAsia" w:ascii="仿宋" w:hAnsi="仿宋" w:eastAsia="仿宋" w:cs="仿宋"/>
                <w:b/>
                <w:sz w:val="18"/>
              </w:rPr>
            </w:pPr>
            <w:r>
              <w:rPr>
                <w:rFonts w:hint="eastAsia" w:ascii="仿宋" w:hAnsi="仿宋" w:eastAsia="仿宋" w:cs="仿宋"/>
                <w:b/>
                <w:sz w:val="18"/>
              </w:rPr>
              <w:t>检测要求</w:t>
            </w:r>
          </w:p>
        </w:tc>
      </w:tr>
      <w:tr w14:paraId="2677BB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jc w:val="center"/>
        </w:trPr>
        <w:tc>
          <w:tcPr>
            <w:tcW w:w="1119" w:type="dxa"/>
            <w:vMerge w:val="continue"/>
            <w:tcBorders>
              <w:top w:val="nil"/>
            </w:tcBorders>
            <w:vAlign w:val="center"/>
          </w:tcPr>
          <w:p w14:paraId="26FB4A7C">
            <w:pPr>
              <w:jc w:val="center"/>
              <w:rPr>
                <w:rFonts w:hint="eastAsia" w:ascii="仿宋" w:hAnsi="仿宋" w:eastAsia="仿宋" w:cs="仿宋"/>
                <w:sz w:val="2"/>
                <w:szCs w:val="2"/>
              </w:rPr>
            </w:pPr>
          </w:p>
        </w:tc>
        <w:tc>
          <w:tcPr>
            <w:tcW w:w="3562" w:type="dxa"/>
            <w:vMerge w:val="restart"/>
            <w:vAlign w:val="center"/>
          </w:tcPr>
          <w:p w14:paraId="68259B27">
            <w:pPr>
              <w:pStyle w:val="8"/>
              <w:jc w:val="center"/>
              <w:rPr>
                <w:rFonts w:hint="eastAsia" w:ascii="仿宋" w:hAnsi="仿宋" w:eastAsia="仿宋" w:cs="仿宋"/>
                <w:b/>
                <w:sz w:val="18"/>
              </w:rPr>
            </w:pPr>
          </w:p>
          <w:p w14:paraId="3471A9B9">
            <w:pPr>
              <w:pStyle w:val="8"/>
              <w:jc w:val="center"/>
              <w:rPr>
                <w:rFonts w:hint="eastAsia" w:ascii="仿宋" w:hAnsi="仿宋" w:eastAsia="仿宋" w:cs="仿宋"/>
                <w:b/>
                <w:sz w:val="18"/>
              </w:rPr>
            </w:pPr>
          </w:p>
          <w:p w14:paraId="058F8811">
            <w:pPr>
              <w:pStyle w:val="8"/>
              <w:spacing w:before="8"/>
              <w:jc w:val="center"/>
              <w:rPr>
                <w:rFonts w:hint="eastAsia" w:ascii="仿宋" w:hAnsi="仿宋" w:eastAsia="仿宋" w:cs="仿宋"/>
                <w:b/>
                <w:sz w:val="24"/>
              </w:rPr>
            </w:pPr>
          </w:p>
          <w:p w14:paraId="35B1B1B4">
            <w:pPr>
              <w:pStyle w:val="8"/>
              <w:ind w:left="114"/>
              <w:jc w:val="center"/>
              <w:rPr>
                <w:rFonts w:hint="eastAsia" w:ascii="仿宋" w:hAnsi="仿宋" w:eastAsia="仿宋" w:cs="仿宋"/>
                <w:sz w:val="18"/>
              </w:rPr>
            </w:pPr>
            <w:r>
              <w:rPr>
                <w:rFonts w:hint="eastAsia" w:ascii="仿宋" w:hAnsi="仿宋" w:eastAsia="仿宋" w:cs="仿宋"/>
                <w:sz w:val="18"/>
              </w:rPr>
              <w:t>掺假检测（定性）</w:t>
            </w:r>
          </w:p>
        </w:tc>
        <w:tc>
          <w:tcPr>
            <w:tcW w:w="3284" w:type="dxa"/>
            <w:gridSpan w:val="5"/>
            <w:vAlign w:val="center"/>
          </w:tcPr>
          <w:p w14:paraId="03E3C88F">
            <w:pPr>
              <w:pStyle w:val="8"/>
              <w:spacing w:before="122"/>
              <w:ind w:left="1408" w:right="1285"/>
              <w:jc w:val="center"/>
              <w:rPr>
                <w:rFonts w:hint="eastAsia" w:ascii="仿宋" w:hAnsi="仿宋" w:eastAsia="仿宋" w:cs="仿宋"/>
                <w:sz w:val="18"/>
              </w:rPr>
            </w:pPr>
            <w:r>
              <w:rPr>
                <w:rFonts w:hint="eastAsia" w:ascii="仿宋" w:hAnsi="仿宋" w:eastAsia="仿宋" w:cs="仿宋"/>
                <w:sz w:val="18"/>
              </w:rPr>
              <w:t>镜检</w:t>
            </w:r>
          </w:p>
        </w:tc>
        <w:tc>
          <w:tcPr>
            <w:tcW w:w="1295" w:type="dxa"/>
            <w:vAlign w:val="center"/>
          </w:tcPr>
          <w:p w14:paraId="23C9AB0D">
            <w:pPr>
              <w:pStyle w:val="8"/>
              <w:spacing w:before="122"/>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142047E5">
            <w:pPr>
              <w:pStyle w:val="8"/>
              <w:spacing w:before="2"/>
              <w:ind w:left="346"/>
              <w:jc w:val="center"/>
              <w:rPr>
                <w:rFonts w:hint="eastAsia" w:ascii="仿宋" w:hAnsi="仿宋" w:eastAsia="仿宋" w:cs="仿宋"/>
                <w:sz w:val="18"/>
              </w:rPr>
            </w:pPr>
            <w:r>
              <w:rPr>
                <w:rFonts w:hint="eastAsia" w:ascii="仿宋" w:hAnsi="仿宋" w:eastAsia="仿宋" w:cs="仿宋"/>
                <w:sz w:val="18"/>
              </w:rPr>
              <w:t>必检</w:t>
            </w:r>
          </w:p>
        </w:tc>
      </w:tr>
      <w:tr w14:paraId="6B795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jc w:val="center"/>
        </w:trPr>
        <w:tc>
          <w:tcPr>
            <w:tcW w:w="1119" w:type="dxa"/>
            <w:vMerge w:val="continue"/>
            <w:tcBorders>
              <w:top w:val="nil"/>
            </w:tcBorders>
            <w:vAlign w:val="center"/>
          </w:tcPr>
          <w:p w14:paraId="6A91D4E2">
            <w:pPr>
              <w:jc w:val="center"/>
              <w:rPr>
                <w:rFonts w:hint="eastAsia" w:ascii="仿宋" w:hAnsi="仿宋" w:eastAsia="仿宋" w:cs="仿宋"/>
                <w:sz w:val="2"/>
                <w:szCs w:val="2"/>
              </w:rPr>
            </w:pPr>
          </w:p>
        </w:tc>
        <w:tc>
          <w:tcPr>
            <w:tcW w:w="3562" w:type="dxa"/>
            <w:vMerge w:val="continue"/>
            <w:tcBorders>
              <w:top w:val="nil"/>
            </w:tcBorders>
            <w:vAlign w:val="center"/>
          </w:tcPr>
          <w:p w14:paraId="61FA503D">
            <w:pPr>
              <w:jc w:val="center"/>
              <w:rPr>
                <w:rFonts w:hint="eastAsia" w:ascii="仿宋" w:hAnsi="仿宋" w:eastAsia="仿宋" w:cs="仿宋"/>
                <w:sz w:val="2"/>
                <w:szCs w:val="2"/>
              </w:rPr>
            </w:pPr>
          </w:p>
        </w:tc>
        <w:tc>
          <w:tcPr>
            <w:tcW w:w="3284" w:type="dxa"/>
            <w:gridSpan w:val="5"/>
            <w:vAlign w:val="center"/>
          </w:tcPr>
          <w:p w14:paraId="463854CD">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滴碘法</w:t>
            </w:r>
          </w:p>
        </w:tc>
        <w:tc>
          <w:tcPr>
            <w:tcW w:w="1295" w:type="dxa"/>
            <w:vAlign w:val="center"/>
          </w:tcPr>
          <w:p w14:paraId="3F1DDEBC">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581E2B45">
            <w:pPr>
              <w:pStyle w:val="8"/>
              <w:spacing w:before="1"/>
              <w:ind w:left="346"/>
              <w:jc w:val="center"/>
              <w:rPr>
                <w:rFonts w:hint="eastAsia" w:ascii="仿宋" w:hAnsi="仿宋" w:eastAsia="仿宋" w:cs="仿宋"/>
                <w:sz w:val="18"/>
              </w:rPr>
            </w:pPr>
            <w:r>
              <w:rPr>
                <w:rFonts w:hint="eastAsia" w:ascii="仿宋" w:hAnsi="仿宋" w:eastAsia="仿宋" w:cs="仿宋"/>
                <w:sz w:val="18"/>
              </w:rPr>
              <w:t>必检</w:t>
            </w:r>
          </w:p>
        </w:tc>
      </w:tr>
      <w:tr w14:paraId="3171D8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14:paraId="495BE72E">
            <w:pPr>
              <w:jc w:val="center"/>
              <w:rPr>
                <w:rFonts w:hint="eastAsia" w:ascii="仿宋" w:hAnsi="仿宋" w:eastAsia="仿宋" w:cs="仿宋"/>
                <w:sz w:val="2"/>
                <w:szCs w:val="2"/>
              </w:rPr>
            </w:pPr>
          </w:p>
        </w:tc>
        <w:tc>
          <w:tcPr>
            <w:tcW w:w="3562" w:type="dxa"/>
            <w:vMerge w:val="continue"/>
            <w:tcBorders>
              <w:top w:val="nil"/>
            </w:tcBorders>
            <w:vAlign w:val="center"/>
          </w:tcPr>
          <w:p w14:paraId="248D5F55">
            <w:pPr>
              <w:jc w:val="center"/>
              <w:rPr>
                <w:rFonts w:hint="eastAsia" w:ascii="仿宋" w:hAnsi="仿宋" w:eastAsia="仿宋" w:cs="仿宋"/>
                <w:sz w:val="2"/>
                <w:szCs w:val="2"/>
              </w:rPr>
            </w:pPr>
          </w:p>
        </w:tc>
        <w:tc>
          <w:tcPr>
            <w:tcW w:w="3284" w:type="dxa"/>
            <w:gridSpan w:val="5"/>
            <w:vAlign w:val="center"/>
          </w:tcPr>
          <w:p w14:paraId="43B51D12">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水浸法</w:t>
            </w:r>
          </w:p>
        </w:tc>
        <w:tc>
          <w:tcPr>
            <w:tcW w:w="1295" w:type="dxa"/>
            <w:vAlign w:val="center"/>
          </w:tcPr>
          <w:p w14:paraId="3517D3D5">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1CAC1406">
            <w:pPr>
              <w:pStyle w:val="8"/>
              <w:spacing w:before="1"/>
              <w:ind w:left="346"/>
              <w:jc w:val="center"/>
              <w:rPr>
                <w:rFonts w:hint="eastAsia" w:ascii="仿宋" w:hAnsi="仿宋" w:eastAsia="仿宋" w:cs="仿宋"/>
                <w:sz w:val="18"/>
              </w:rPr>
            </w:pPr>
            <w:r>
              <w:rPr>
                <w:rFonts w:hint="eastAsia" w:ascii="仿宋" w:hAnsi="仿宋" w:eastAsia="仿宋" w:cs="仿宋"/>
                <w:sz w:val="18"/>
              </w:rPr>
              <w:t>必检</w:t>
            </w:r>
          </w:p>
        </w:tc>
      </w:tr>
      <w:tr w14:paraId="39EF97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14:paraId="2270437A">
            <w:pPr>
              <w:jc w:val="center"/>
              <w:rPr>
                <w:rFonts w:hint="eastAsia" w:ascii="仿宋" w:hAnsi="仿宋" w:eastAsia="仿宋" w:cs="仿宋"/>
                <w:sz w:val="2"/>
                <w:szCs w:val="2"/>
              </w:rPr>
            </w:pPr>
          </w:p>
        </w:tc>
        <w:tc>
          <w:tcPr>
            <w:tcW w:w="3562" w:type="dxa"/>
            <w:vMerge w:val="continue"/>
            <w:tcBorders>
              <w:top w:val="nil"/>
            </w:tcBorders>
            <w:vAlign w:val="center"/>
          </w:tcPr>
          <w:p w14:paraId="2FCC273A">
            <w:pPr>
              <w:jc w:val="center"/>
              <w:rPr>
                <w:rFonts w:hint="eastAsia" w:ascii="仿宋" w:hAnsi="仿宋" w:eastAsia="仿宋" w:cs="仿宋"/>
                <w:sz w:val="2"/>
                <w:szCs w:val="2"/>
              </w:rPr>
            </w:pPr>
          </w:p>
        </w:tc>
        <w:tc>
          <w:tcPr>
            <w:tcW w:w="3284" w:type="dxa"/>
            <w:gridSpan w:val="5"/>
            <w:vAlign w:val="center"/>
          </w:tcPr>
          <w:p w14:paraId="1000A483">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熟化度</w:t>
            </w:r>
          </w:p>
        </w:tc>
        <w:tc>
          <w:tcPr>
            <w:tcW w:w="1295" w:type="dxa"/>
            <w:vAlign w:val="center"/>
          </w:tcPr>
          <w:p w14:paraId="3814275F">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22247708">
            <w:pPr>
              <w:pStyle w:val="8"/>
              <w:spacing w:before="2"/>
              <w:ind w:left="346"/>
              <w:jc w:val="center"/>
              <w:rPr>
                <w:rFonts w:hint="eastAsia" w:ascii="仿宋" w:hAnsi="仿宋" w:eastAsia="仿宋" w:cs="仿宋"/>
                <w:sz w:val="18"/>
              </w:rPr>
            </w:pPr>
            <w:r>
              <w:rPr>
                <w:rFonts w:hint="eastAsia" w:ascii="仿宋" w:hAnsi="仿宋" w:eastAsia="仿宋" w:cs="仿宋"/>
                <w:sz w:val="18"/>
              </w:rPr>
              <w:t>必检</w:t>
            </w:r>
          </w:p>
        </w:tc>
      </w:tr>
      <w:tr w14:paraId="23963B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jc w:val="center"/>
        </w:trPr>
        <w:tc>
          <w:tcPr>
            <w:tcW w:w="1119" w:type="dxa"/>
            <w:vAlign w:val="center"/>
          </w:tcPr>
          <w:p w14:paraId="56CF4DA5">
            <w:pPr>
              <w:pStyle w:val="8"/>
              <w:spacing w:before="127"/>
              <w:ind w:left="203"/>
              <w:jc w:val="center"/>
              <w:rPr>
                <w:rFonts w:hint="eastAsia" w:ascii="仿宋" w:hAnsi="仿宋" w:eastAsia="仿宋" w:cs="仿宋"/>
                <w:sz w:val="18"/>
              </w:rPr>
            </w:pPr>
            <w:r>
              <w:rPr>
                <w:rFonts w:hint="eastAsia" w:ascii="仿宋" w:hAnsi="仿宋" w:eastAsia="仿宋" w:cs="仿宋"/>
                <w:sz w:val="18"/>
              </w:rPr>
              <w:t>卫生指标</w:t>
            </w:r>
          </w:p>
        </w:tc>
        <w:tc>
          <w:tcPr>
            <w:tcW w:w="9177" w:type="dxa"/>
            <w:gridSpan w:val="8"/>
            <w:vAlign w:val="center"/>
          </w:tcPr>
          <w:p w14:paraId="2227273E">
            <w:pPr>
              <w:pStyle w:val="8"/>
              <w:spacing w:before="127"/>
              <w:ind w:left="2916" w:right="2881"/>
              <w:jc w:val="center"/>
              <w:rPr>
                <w:rFonts w:hint="eastAsia" w:ascii="仿宋" w:hAnsi="仿宋" w:eastAsia="仿宋" w:cs="仿宋"/>
                <w:sz w:val="18"/>
              </w:rPr>
            </w:pPr>
            <w:r>
              <w:rPr>
                <w:rFonts w:hint="eastAsia" w:ascii="仿宋" w:hAnsi="仿宋" w:eastAsia="仿宋" w:cs="仿宋"/>
                <w:sz w:val="18"/>
              </w:rPr>
              <w:t>卫生指标执行GB13078-2017 规定标准</w:t>
            </w:r>
          </w:p>
        </w:tc>
      </w:tr>
      <w:tr w14:paraId="2CA41D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2" w:hRule="atLeast"/>
          <w:jc w:val="center"/>
        </w:trPr>
        <w:tc>
          <w:tcPr>
            <w:tcW w:w="10296" w:type="dxa"/>
            <w:gridSpan w:val="9"/>
          </w:tcPr>
          <w:p w14:paraId="40FDB62F">
            <w:pPr>
              <w:pStyle w:val="8"/>
              <w:spacing w:before="165"/>
              <w:ind w:left="112"/>
              <w:rPr>
                <w:rFonts w:hint="eastAsia" w:ascii="仿宋" w:hAnsi="仿宋" w:eastAsia="仿宋" w:cs="仿宋"/>
                <w:b/>
                <w:sz w:val="16"/>
              </w:rPr>
            </w:pPr>
            <w:r>
              <w:rPr>
                <w:rFonts w:hint="eastAsia" w:ascii="仿宋" w:hAnsi="仿宋" w:eastAsia="仿宋" w:cs="仿宋"/>
                <w:sz w:val="18"/>
              </w:rPr>
              <w:t>备注：1、呕吐毒素预警值为 1 mg/kg；</w:t>
            </w:r>
          </w:p>
          <w:p w14:paraId="70B270B6">
            <w:pPr>
              <w:pStyle w:val="8"/>
              <w:ind w:left="652"/>
              <w:rPr>
                <w:rFonts w:hint="eastAsia" w:ascii="仿宋" w:hAnsi="仿宋" w:eastAsia="仿宋" w:cs="仿宋"/>
                <w:b/>
                <w:sz w:val="17"/>
              </w:rPr>
            </w:pPr>
            <w:r>
              <w:rPr>
                <w:rFonts w:hint="eastAsia" w:ascii="仿宋" w:hAnsi="仿宋" w:eastAsia="仿宋" w:cs="仿宋"/>
                <w:sz w:val="18"/>
              </w:rPr>
              <w:t>2、表中所列限量，除特别注明外均以干物质含量 88%为基础计算（霉菌总数、细菌总数、沙门氏菌除外）；</w:t>
            </w:r>
          </w:p>
          <w:p w14:paraId="2D3768A7">
            <w:pPr>
              <w:pStyle w:val="8"/>
              <w:spacing w:before="1"/>
              <w:ind w:left="652"/>
              <w:rPr>
                <w:rFonts w:hint="eastAsia" w:ascii="仿宋" w:hAnsi="仿宋" w:eastAsia="仿宋" w:cs="仿宋"/>
                <w:sz w:val="18"/>
              </w:rPr>
            </w:pPr>
            <w:r>
              <w:rPr>
                <w:rFonts w:hint="eastAsia" w:ascii="仿宋" w:hAnsi="仿宋" w:eastAsia="仿宋" w:cs="仿宋"/>
                <w:sz w:val="18"/>
              </w:rPr>
              <w:t>3、风险指标和卫生指标不合格，拒收处置。</w:t>
            </w:r>
          </w:p>
        </w:tc>
      </w:tr>
    </w:tbl>
    <w:p w14:paraId="7A59708E">
      <w:pPr>
        <w:numPr>
          <w:ilvl w:val="0"/>
          <w:numId w:val="0"/>
        </w:numPr>
        <w:spacing w:before="86"/>
        <w:ind w:leftChars="0" w:right="0" w:rightChars="0"/>
        <w:jc w:val="left"/>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7B6BF20A">
      <w:pPr>
        <w:numPr>
          <w:ilvl w:val="0"/>
          <w:numId w:val="0"/>
        </w:numPr>
        <w:spacing w:before="86"/>
        <w:ind w:right="0" w:rightChars="0"/>
        <w:jc w:val="left"/>
        <w:rPr>
          <w:rFonts w:hint="eastAsia" w:ascii="仿宋" w:hAnsi="仿宋" w:eastAsia="仿宋" w:cs="仿宋"/>
          <w:b w:val="0"/>
          <w:bCs/>
          <w:sz w:val="24"/>
        </w:rPr>
      </w:pPr>
      <w:r>
        <w:rPr>
          <w:rFonts w:hint="eastAsia" w:ascii="仿宋" w:hAnsi="仿宋" w:eastAsia="仿宋" w:cs="仿宋"/>
          <w:b w:val="0"/>
          <w:bCs/>
          <w:sz w:val="24"/>
        </w:rPr>
        <w:t>标签标识符合 GB 10648-2013中相关要求。</w:t>
      </w:r>
    </w:p>
    <w:p w14:paraId="51A90FBE">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14:paraId="56B243E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19541-2017中的要求。</w:t>
      </w:r>
    </w:p>
    <w:p w14:paraId="2DFDD3E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48740A5">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06EB578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A54B2C3">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headerReference r:id="rId9" w:type="default"/>
          <w:footerReference r:id="rId10" w:type="default"/>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6183A96">
      <w:pPr>
        <w:pStyle w:val="2"/>
        <w:rPr>
          <w:rFonts w:hint="eastAsia"/>
        </w:rPr>
      </w:pPr>
    </w:p>
    <w:p w14:paraId="4357F68F">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26EB347B">
      <w:pPr>
        <w:spacing w:line="271" w:lineRule="auto"/>
        <w:rPr>
          <w:rFonts w:ascii="Arial"/>
          <w:sz w:val="21"/>
        </w:rPr>
      </w:pPr>
    </w:p>
    <w:p w14:paraId="580EEC43">
      <w:pPr>
        <w:spacing w:line="271" w:lineRule="auto"/>
        <w:rPr>
          <w:rFonts w:ascii="Arial"/>
          <w:sz w:val="21"/>
        </w:rPr>
      </w:pPr>
    </w:p>
    <w:p w14:paraId="763FE70D">
      <w:pPr>
        <w:spacing w:line="271" w:lineRule="auto"/>
        <w:rPr>
          <w:rFonts w:ascii="Arial"/>
          <w:sz w:val="21"/>
        </w:rPr>
      </w:pPr>
    </w:p>
    <w:p w14:paraId="603B0227">
      <w:pPr>
        <w:spacing w:line="271" w:lineRule="auto"/>
        <w:rPr>
          <w:rFonts w:ascii="Arial"/>
          <w:sz w:val="21"/>
        </w:rPr>
      </w:pPr>
    </w:p>
    <w:p w14:paraId="017B1639">
      <w:pPr>
        <w:spacing w:line="271" w:lineRule="auto"/>
        <w:rPr>
          <w:rFonts w:ascii="Arial"/>
          <w:sz w:val="21"/>
        </w:rPr>
      </w:pPr>
    </w:p>
    <w:p w14:paraId="56F07B5A">
      <w:pPr>
        <w:spacing w:line="271" w:lineRule="auto"/>
        <w:rPr>
          <w:rFonts w:ascii="Arial"/>
          <w:sz w:val="21"/>
        </w:rPr>
      </w:pPr>
    </w:p>
    <w:p w14:paraId="61CA9B24">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384CD6C">
      <w:pPr>
        <w:spacing w:line="241" w:lineRule="auto"/>
        <w:rPr>
          <w:rFonts w:ascii="Arial"/>
          <w:sz w:val="21"/>
        </w:rPr>
      </w:pPr>
    </w:p>
    <w:p w14:paraId="55856143">
      <w:pPr>
        <w:spacing w:line="241" w:lineRule="auto"/>
        <w:rPr>
          <w:rFonts w:ascii="Arial"/>
          <w:sz w:val="21"/>
        </w:rPr>
      </w:pPr>
    </w:p>
    <w:p w14:paraId="19CCB095">
      <w:pPr>
        <w:spacing w:line="241" w:lineRule="auto"/>
        <w:rPr>
          <w:rFonts w:ascii="Arial"/>
          <w:sz w:val="21"/>
        </w:rPr>
      </w:pPr>
    </w:p>
    <w:p w14:paraId="3E1EA763">
      <w:pPr>
        <w:spacing w:line="242" w:lineRule="auto"/>
        <w:rPr>
          <w:rFonts w:ascii="Arial"/>
          <w:sz w:val="21"/>
        </w:rPr>
      </w:pPr>
    </w:p>
    <w:p w14:paraId="70CC5FCA">
      <w:pPr>
        <w:spacing w:line="242" w:lineRule="auto"/>
        <w:rPr>
          <w:rFonts w:ascii="Arial"/>
          <w:sz w:val="21"/>
        </w:rPr>
      </w:pPr>
    </w:p>
    <w:p w14:paraId="1E1D9DE5">
      <w:pPr>
        <w:spacing w:line="242" w:lineRule="auto"/>
        <w:rPr>
          <w:rFonts w:ascii="Arial"/>
          <w:sz w:val="21"/>
        </w:rPr>
      </w:pPr>
    </w:p>
    <w:p w14:paraId="1568CC8D">
      <w:pPr>
        <w:spacing w:line="242" w:lineRule="auto"/>
        <w:rPr>
          <w:rFonts w:ascii="Arial"/>
          <w:sz w:val="21"/>
        </w:rPr>
      </w:pPr>
    </w:p>
    <w:p w14:paraId="5E4286FC">
      <w:pPr>
        <w:spacing w:line="242" w:lineRule="auto"/>
        <w:rPr>
          <w:rFonts w:ascii="Arial"/>
          <w:sz w:val="21"/>
        </w:rPr>
      </w:pPr>
    </w:p>
    <w:p w14:paraId="08026C11">
      <w:pPr>
        <w:spacing w:line="242" w:lineRule="auto"/>
        <w:rPr>
          <w:rFonts w:ascii="Arial"/>
          <w:sz w:val="21"/>
        </w:rPr>
      </w:pPr>
    </w:p>
    <w:p w14:paraId="4F36806C">
      <w:pPr>
        <w:spacing w:line="242" w:lineRule="auto"/>
        <w:rPr>
          <w:rFonts w:ascii="Arial"/>
          <w:sz w:val="21"/>
        </w:rPr>
      </w:pPr>
    </w:p>
    <w:p w14:paraId="0F46ACF6">
      <w:pPr>
        <w:spacing w:line="242" w:lineRule="auto"/>
        <w:rPr>
          <w:rFonts w:ascii="Arial"/>
          <w:sz w:val="21"/>
        </w:rPr>
      </w:pPr>
    </w:p>
    <w:p w14:paraId="59FB87B8">
      <w:pPr>
        <w:spacing w:line="242" w:lineRule="auto"/>
        <w:rPr>
          <w:rFonts w:ascii="Arial"/>
          <w:sz w:val="21"/>
        </w:rPr>
      </w:pPr>
    </w:p>
    <w:p w14:paraId="563E0C5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03E52E1">
      <w:pPr>
        <w:spacing w:line="255" w:lineRule="auto"/>
        <w:rPr>
          <w:rFonts w:ascii="Arial"/>
          <w:sz w:val="21"/>
        </w:rPr>
      </w:pPr>
    </w:p>
    <w:p w14:paraId="7BC5D781">
      <w:pPr>
        <w:spacing w:line="255" w:lineRule="auto"/>
        <w:rPr>
          <w:rFonts w:ascii="Arial"/>
          <w:sz w:val="21"/>
        </w:rPr>
      </w:pPr>
    </w:p>
    <w:p w14:paraId="53AE8291">
      <w:pPr>
        <w:spacing w:line="255" w:lineRule="auto"/>
        <w:rPr>
          <w:rFonts w:ascii="Arial"/>
          <w:sz w:val="21"/>
        </w:rPr>
      </w:pPr>
    </w:p>
    <w:p w14:paraId="0377C298">
      <w:pPr>
        <w:spacing w:line="255" w:lineRule="auto"/>
        <w:rPr>
          <w:rFonts w:ascii="Arial"/>
          <w:sz w:val="21"/>
        </w:rPr>
      </w:pPr>
    </w:p>
    <w:p w14:paraId="09ED1E73">
      <w:pPr>
        <w:spacing w:line="255" w:lineRule="auto"/>
        <w:rPr>
          <w:rFonts w:ascii="Arial"/>
          <w:sz w:val="21"/>
        </w:rPr>
      </w:pPr>
    </w:p>
    <w:p w14:paraId="5533C30D">
      <w:pPr>
        <w:spacing w:line="255" w:lineRule="auto"/>
        <w:rPr>
          <w:rFonts w:ascii="Arial"/>
          <w:sz w:val="21"/>
        </w:rPr>
      </w:pPr>
    </w:p>
    <w:p w14:paraId="1A8B701C">
      <w:pPr>
        <w:spacing w:line="255" w:lineRule="auto"/>
        <w:rPr>
          <w:rFonts w:ascii="Arial"/>
          <w:sz w:val="21"/>
        </w:rPr>
      </w:pPr>
    </w:p>
    <w:p w14:paraId="0080DDE9">
      <w:pPr>
        <w:spacing w:line="255" w:lineRule="auto"/>
        <w:rPr>
          <w:rFonts w:ascii="Arial"/>
          <w:sz w:val="21"/>
        </w:rPr>
      </w:pPr>
    </w:p>
    <w:p w14:paraId="08532369">
      <w:pPr>
        <w:spacing w:line="256" w:lineRule="auto"/>
        <w:rPr>
          <w:rFonts w:ascii="Arial"/>
          <w:sz w:val="21"/>
        </w:rPr>
      </w:pPr>
    </w:p>
    <w:p w14:paraId="554BFA4F">
      <w:pPr>
        <w:spacing w:line="256" w:lineRule="auto"/>
        <w:rPr>
          <w:rFonts w:ascii="Arial"/>
          <w:sz w:val="21"/>
        </w:rPr>
      </w:pPr>
    </w:p>
    <w:p w14:paraId="490BF704">
      <w:pPr>
        <w:spacing w:line="256" w:lineRule="auto"/>
        <w:rPr>
          <w:rFonts w:ascii="Arial"/>
          <w:sz w:val="21"/>
        </w:rPr>
      </w:pPr>
    </w:p>
    <w:p w14:paraId="4D685904">
      <w:pPr>
        <w:spacing w:line="256" w:lineRule="auto"/>
        <w:rPr>
          <w:rFonts w:ascii="Arial"/>
          <w:sz w:val="21"/>
        </w:rPr>
      </w:pPr>
    </w:p>
    <w:p w14:paraId="3555EB6D">
      <w:pPr>
        <w:spacing w:line="256" w:lineRule="auto"/>
        <w:rPr>
          <w:rFonts w:ascii="Arial"/>
          <w:sz w:val="21"/>
        </w:rPr>
      </w:pPr>
    </w:p>
    <w:p w14:paraId="2F11C90C">
      <w:pPr>
        <w:spacing w:line="256" w:lineRule="auto"/>
        <w:rPr>
          <w:rFonts w:ascii="Arial"/>
          <w:sz w:val="21"/>
        </w:rPr>
      </w:pPr>
    </w:p>
    <w:p w14:paraId="73E974CE">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0420C47">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EC7E1B6">
      <w:pPr>
        <w:sectPr>
          <w:headerReference r:id="rId11" w:type="default"/>
          <w:footerReference r:id="rId12" w:type="default"/>
          <w:pgSz w:w="11905" w:h="16840"/>
          <w:pgMar w:top="400" w:right="1785" w:bottom="615" w:left="1785" w:header="0" w:footer="454" w:gutter="0"/>
          <w:pgNumType w:fmt="numberInDash"/>
          <w:cols w:space="720" w:num="1"/>
        </w:sectPr>
      </w:pPr>
    </w:p>
    <w:p w14:paraId="5F18B37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AFED036">
      <w:pPr>
        <w:spacing w:line="400" w:lineRule="auto"/>
        <w:rPr>
          <w:rFonts w:ascii="Arial"/>
          <w:sz w:val="21"/>
        </w:rPr>
      </w:pPr>
    </w:p>
    <w:p w14:paraId="541FB65A">
      <w:pPr>
        <w:spacing w:before="78" w:line="222" w:lineRule="auto"/>
        <w:ind w:left="282"/>
        <w:rPr>
          <w:rFonts w:ascii="仿宋" w:hAnsi="仿宋" w:eastAsia="仿宋" w:cs="仿宋"/>
          <w:spacing w:val="-6"/>
          <w:sz w:val="24"/>
          <w:szCs w:val="24"/>
        </w:rPr>
      </w:pPr>
    </w:p>
    <w:p w14:paraId="5E9882E2">
      <w:pPr>
        <w:spacing w:before="78" w:line="222" w:lineRule="auto"/>
        <w:ind w:left="282"/>
        <w:rPr>
          <w:rFonts w:ascii="仿宋" w:hAnsi="仿宋" w:eastAsia="仿宋" w:cs="仿宋"/>
          <w:spacing w:val="-6"/>
          <w:sz w:val="24"/>
          <w:szCs w:val="24"/>
        </w:rPr>
      </w:pPr>
    </w:p>
    <w:p w14:paraId="11AF2B52">
      <w:pPr>
        <w:spacing w:before="78" w:line="222" w:lineRule="auto"/>
        <w:ind w:left="282"/>
        <w:rPr>
          <w:rFonts w:hint="eastAsia" w:ascii="仿宋" w:hAnsi="仿宋" w:eastAsia="仿宋" w:cs="仿宋"/>
          <w:spacing w:val="-6"/>
          <w:sz w:val="28"/>
          <w:szCs w:val="28"/>
        </w:rPr>
      </w:pPr>
    </w:p>
    <w:p w14:paraId="537158A9">
      <w:pPr>
        <w:spacing w:before="78" w:line="222" w:lineRule="auto"/>
        <w:ind w:left="282"/>
        <w:rPr>
          <w:rFonts w:hint="eastAsia" w:ascii="仿宋" w:hAnsi="仿宋" w:eastAsia="仿宋" w:cs="仿宋"/>
          <w:spacing w:val="-6"/>
          <w:sz w:val="28"/>
          <w:szCs w:val="28"/>
        </w:rPr>
      </w:pPr>
    </w:p>
    <w:p w14:paraId="4EE5AE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7B8B23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70532B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6BB42259">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2E7F1179">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77EFD06">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33DC65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0CC00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09173E45">
      <w:pPr>
        <w:spacing w:line="243" w:lineRule="auto"/>
        <w:rPr>
          <w:rFonts w:hint="eastAsia" w:ascii="仿宋" w:hAnsi="仿宋" w:eastAsia="仿宋" w:cs="仿宋"/>
          <w:sz w:val="22"/>
          <w:szCs w:val="22"/>
        </w:rPr>
      </w:pPr>
    </w:p>
    <w:p w14:paraId="639DE687">
      <w:pPr>
        <w:spacing w:line="243" w:lineRule="auto"/>
        <w:rPr>
          <w:rFonts w:ascii="Arial"/>
          <w:sz w:val="21"/>
        </w:rPr>
      </w:pPr>
    </w:p>
    <w:p w14:paraId="59C61E40">
      <w:pPr>
        <w:spacing w:line="243" w:lineRule="auto"/>
        <w:rPr>
          <w:rFonts w:ascii="Arial"/>
          <w:sz w:val="21"/>
        </w:rPr>
      </w:pPr>
    </w:p>
    <w:p w14:paraId="73403A11">
      <w:pPr>
        <w:spacing w:line="243" w:lineRule="auto"/>
        <w:rPr>
          <w:rFonts w:ascii="Arial"/>
          <w:sz w:val="21"/>
        </w:rPr>
      </w:pPr>
    </w:p>
    <w:p w14:paraId="240B0669">
      <w:pPr>
        <w:spacing w:line="243" w:lineRule="auto"/>
        <w:rPr>
          <w:rFonts w:ascii="Arial"/>
          <w:sz w:val="21"/>
        </w:rPr>
      </w:pPr>
    </w:p>
    <w:p w14:paraId="2CC4E179">
      <w:pPr>
        <w:spacing w:line="243" w:lineRule="auto"/>
        <w:rPr>
          <w:rFonts w:ascii="Arial"/>
          <w:sz w:val="21"/>
        </w:rPr>
      </w:pPr>
    </w:p>
    <w:p w14:paraId="1A8E59E6">
      <w:pPr>
        <w:spacing w:line="243" w:lineRule="auto"/>
        <w:rPr>
          <w:rFonts w:ascii="Arial"/>
          <w:sz w:val="21"/>
        </w:rPr>
      </w:pPr>
    </w:p>
    <w:p w14:paraId="125F5583">
      <w:pPr>
        <w:spacing w:line="243" w:lineRule="auto"/>
        <w:rPr>
          <w:rFonts w:ascii="Arial"/>
          <w:sz w:val="21"/>
        </w:rPr>
      </w:pPr>
    </w:p>
    <w:p w14:paraId="278E06CA">
      <w:pPr>
        <w:spacing w:line="243" w:lineRule="auto"/>
        <w:rPr>
          <w:rFonts w:ascii="Arial"/>
          <w:sz w:val="21"/>
        </w:rPr>
      </w:pPr>
    </w:p>
    <w:p w14:paraId="7CC84438">
      <w:pPr>
        <w:spacing w:line="243" w:lineRule="auto"/>
        <w:rPr>
          <w:rFonts w:ascii="Arial"/>
          <w:sz w:val="21"/>
        </w:rPr>
      </w:pPr>
    </w:p>
    <w:p w14:paraId="2D80B4A1">
      <w:pPr>
        <w:spacing w:line="243" w:lineRule="auto"/>
        <w:rPr>
          <w:rFonts w:ascii="Arial"/>
          <w:sz w:val="21"/>
        </w:rPr>
      </w:pPr>
    </w:p>
    <w:p w14:paraId="4AC3044D">
      <w:pPr>
        <w:spacing w:line="243" w:lineRule="auto"/>
        <w:rPr>
          <w:rFonts w:ascii="Arial"/>
          <w:sz w:val="21"/>
        </w:rPr>
      </w:pPr>
    </w:p>
    <w:p w14:paraId="19C112BB">
      <w:pPr>
        <w:spacing w:line="243" w:lineRule="auto"/>
        <w:rPr>
          <w:rFonts w:ascii="Arial"/>
          <w:sz w:val="21"/>
        </w:rPr>
      </w:pPr>
    </w:p>
    <w:p w14:paraId="3AFC6CE6">
      <w:pPr>
        <w:spacing w:line="243" w:lineRule="auto"/>
        <w:rPr>
          <w:rFonts w:ascii="Arial"/>
          <w:sz w:val="21"/>
        </w:rPr>
      </w:pPr>
    </w:p>
    <w:p w14:paraId="39A3324E">
      <w:pPr>
        <w:spacing w:line="243" w:lineRule="auto"/>
        <w:rPr>
          <w:rFonts w:ascii="Arial"/>
          <w:sz w:val="21"/>
        </w:rPr>
      </w:pPr>
    </w:p>
    <w:p w14:paraId="6085D674">
      <w:pPr>
        <w:spacing w:line="243" w:lineRule="auto"/>
        <w:rPr>
          <w:rFonts w:ascii="Arial"/>
          <w:sz w:val="21"/>
        </w:rPr>
      </w:pPr>
    </w:p>
    <w:p w14:paraId="00B87823">
      <w:pPr>
        <w:spacing w:line="243" w:lineRule="auto"/>
        <w:rPr>
          <w:rFonts w:ascii="Arial"/>
          <w:sz w:val="21"/>
        </w:rPr>
      </w:pPr>
    </w:p>
    <w:p w14:paraId="3319B60B">
      <w:pPr>
        <w:spacing w:line="243" w:lineRule="auto"/>
        <w:rPr>
          <w:rFonts w:ascii="Arial"/>
          <w:sz w:val="21"/>
        </w:rPr>
      </w:pPr>
    </w:p>
    <w:p w14:paraId="3D20E595">
      <w:pPr>
        <w:spacing w:line="243" w:lineRule="auto"/>
        <w:rPr>
          <w:rFonts w:ascii="Arial"/>
          <w:sz w:val="21"/>
        </w:rPr>
      </w:pPr>
    </w:p>
    <w:p w14:paraId="5EEEF0AF">
      <w:pPr>
        <w:spacing w:line="243" w:lineRule="auto"/>
        <w:rPr>
          <w:rFonts w:ascii="Arial"/>
          <w:sz w:val="21"/>
        </w:rPr>
      </w:pPr>
    </w:p>
    <w:p w14:paraId="2114F4B7">
      <w:pPr>
        <w:spacing w:line="243" w:lineRule="auto"/>
        <w:rPr>
          <w:rFonts w:ascii="Arial"/>
          <w:sz w:val="21"/>
        </w:rPr>
      </w:pPr>
    </w:p>
    <w:p w14:paraId="2467D6E8">
      <w:pPr>
        <w:spacing w:line="243" w:lineRule="auto"/>
        <w:rPr>
          <w:rFonts w:ascii="Arial"/>
          <w:sz w:val="21"/>
        </w:rPr>
      </w:pPr>
    </w:p>
    <w:p w14:paraId="36B74180">
      <w:pPr>
        <w:spacing w:line="243" w:lineRule="auto"/>
        <w:rPr>
          <w:rFonts w:ascii="Arial"/>
          <w:sz w:val="21"/>
        </w:rPr>
      </w:pPr>
    </w:p>
    <w:p w14:paraId="6ED5651A">
      <w:pPr>
        <w:spacing w:line="243" w:lineRule="auto"/>
        <w:rPr>
          <w:rFonts w:ascii="Arial"/>
          <w:sz w:val="21"/>
        </w:rPr>
      </w:pPr>
    </w:p>
    <w:p w14:paraId="6126D0BC">
      <w:pPr>
        <w:spacing w:line="243" w:lineRule="auto"/>
        <w:rPr>
          <w:rFonts w:ascii="Arial"/>
          <w:sz w:val="21"/>
        </w:rPr>
      </w:pPr>
    </w:p>
    <w:p w14:paraId="7DD26141">
      <w:pPr>
        <w:spacing w:line="243" w:lineRule="auto"/>
        <w:rPr>
          <w:rFonts w:ascii="Arial"/>
          <w:sz w:val="21"/>
        </w:rPr>
      </w:pPr>
    </w:p>
    <w:p w14:paraId="121CC7C7">
      <w:pPr>
        <w:spacing w:line="243" w:lineRule="auto"/>
        <w:rPr>
          <w:rFonts w:ascii="Arial"/>
          <w:sz w:val="21"/>
        </w:rPr>
      </w:pPr>
    </w:p>
    <w:p w14:paraId="1FD29DC2">
      <w:pPr>
        <w:spacing w:line="243" w:lineRule="auto"/>
        <w:rPr>
          <w:rFonts w:ascii="Arial"/>
          <w:sz w:val="21"/>
        </w:rPr>
      </w:pPr>
    </w:p>
    <w:p w14:paraId="140DB38F">
      <w:pPr>
        <w:spacing w:line="243" w:lineRule="auto"/>
        <w:rPr>
          <w:rFonts w:ascii="Arial"/>
          <w:sz w:val="21"/>
        </w:rPr>
      </w:pPr>
    </w:p>
    <w:p w14:paraId="5D756ED5">
      <w:pPr>
        <w:spacing w:line="243" w:lineRule="auto"/>
        <w:rPr>
          <w:rFonts w:ascii="Arial"/>
          <w:sz w:val="21"/>
        </w:rPr>
      </w:pPr>
    </w:p>
    <w:p w14:paraId="5B127B77">
      <w:pPr>
        <w:spacing w:line="243" w:lineRule="auto"/>
        <w:rPr>
          <w:rFonts w:ascii="Arial"/>
          <w:sz w:val="21"/>
        </w:rPr>
      </w:pPr>
    </w:p>
    <w:p w14:paraId="5CA8E964">
      <w:pPr>
        <w:spacing w:line="243" w:lineRule="auto"/>
        <w:rPr>
          <w:rFonts w:ascii="Arial"/>
          <w:sz w:val="21"/>
        </w:rPr>
      </w:pPr>
    </w:p>
    <w:p w14:paraId="08E669C2">
      <w:pPr>
        <w:spacing w:line="243" w:lineRule="auto"/>
        <w:rPr>
          <w:rFonts w:ascii="Arial"/>
          <w:sz w:val="21"/>
        </w:rPr>
      </w:pPr>
    </w:p>
    <w:p w14:paraId="0DD67848">
      <w:pPr>
        <w:spacing w:line="243" w:lineRule="auto"/>
        <w:rPr>
          <w:rFonts w:ascii="Arial"/>
          <w:sz w:val="21"/>
        </w:rPr>
      </w:pPr>
    </w:p>
    <w:p w14:paraId="18449956">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4095D0CD">
      <w:pPr>
        <w:pStyle w:val="2"/>
      </w:pPr>
    </w:p>
    <w:p w14:paraId="6FE06F4F">
      <w:pPr>
        <w:spacing w:line="243" w:lineRule="auto"/>
        <w:rPr>
          <w:rFonts w:ascii="Arial"/>
          <w:sz w:val="21"/>
        </w:rPr>
      </w:pPr>
    </w:p>
    <w:p w14:paraId="732000FA">
      <w:pPr>
        <w:spacing w:line="243" w:lineRule="auto"/>
        <w:rPr>
          <w:rFonts w:ascii="Arial"/>
          <w:sz w:val="21"/>
        </w:rPr>
      </w:pPr>
    </w:p>
    <w:p w14:paraId="7A295065">
      <w:pPr>
        <w:spacing w:line="244" w:lineRule="auto"/>
        <w:rPr>
          <w:rFonts w:ascii="Arial"/>
          <w:sz w:val="21"/>
        </w:rPr>
      </w:pPr>
    </w:p>
    <w:p w14:paraId="4DA28DC6">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6B471DFB">
      <w:pPr>
        <w:spacing w:line="393" w:lineRule="auto"/>
        <w:rPr>
          <w:rFonts w:ascii="Arial"/>
          <w:sz w:val="21"/>
        </w:rPr>
      </w:pPr>
    </w:p>
    <w:p w14:paraId="458C9D47">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161A84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E0A5E0F">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F60531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26AC5CB9">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46719AF">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D59626E">
      <w:pPr>
        <w:pStyle w:val="2"/>
        <w:rPr>
          <w:rFonts w:ascii="仿宋" w:hAnsi="仿宋" w:eastAsia="仿宋" w:cs="仿宋"/>
          <w:spacing w:val="-4"/>
          <w:sz w:val="24"/>
          <w:szCs w:val="24"/>
        </w:rPr>
      </w:pPr>
    </w:p>
    <w:p w14:paraId="3942EB5B">
      <w:pPr>
        <w:pStyle w:val="2"/>
        <w:rPr>
          <w:rFonts w:ascii="仿宋" w:hAnsi="仿宋" w:eastAsia="仿宋" w:cs="仿宋"/>
          <w:spacing w:val="-4"/>
          <w:sz w:val="24"/>
          <w:szCs w:val="24"/>
        </w:rPr>
      </w:pPr>
    </w:p>
    <w:p w14:paraId="38EDEEF9">
      <w:pPr>
        <w:pStyle w:val="2"/>
        <w:rPr>
          <w:rFonts w:ascii="仿宋" w:hAnsi="仿宋" w:eastAsia="仿宋" w:cs="仿宋"/>
          <w:spacing w:val="-4"/>
          <w:sz w:val="24"/>
          <w:szCs w:val="24"/>
        </w:rPr>
      </w:pPr>
    </w:p>
    <w:p w14:paraId="68D4BFFA">
      <w:pPr>
        <w:pStyle w:val="2"/>
        <w:rPr>
          <w:rFonts w:ascii="仿宋" w:hAnsi="仿宋" w:eastAsia="仿宋" w:cs="仿宋"/>
          <w:spacing w:val="-4"/>
          <w:sz w:val="24"/>
          <w:szCs w:val="24"/>
        </w:rPr>
      </w:pPr>
    </w:p>
    <w:p w14:paraId="0A6AB6DE">
      <w:pPr>
        <w:pStyle w:val="2"/>
        <w:rPr>
          <w:rFonts w:ascii="仿宋" w:hAnsi="仿宋" w:eastAsia="仿宋" w:cs="仿宋"/>
          <w:spacing w:val="-4"/>
          <w:sz w:val="24"/>
          <w:szCs w:val="24"/>
        </w:rPr>
      </w:pPr>
    </w:p>
    <w:p w14:paraId="1CFFB909">
      <w:pPr>
        <w:pStyle w:val="2"/>
        <w:rPr>
          <w:rFonts w:ascii="仿宋" w:hAnsi="仿宋" w:eastAsia="仿宋" w:cs="仿宋"/>
          <w:spacing w:val="-4"/>
          <w:sz w:val="24"/>
          <w:szCs w:val="24"/>
        </w:rPr>
      </w:pPr>
    </w:p>
    <w:p w14:paraId="115CC85B">
      <w:pPr>
        <w:pStyle w:val="2"/>
        <w:rPr>
          <w:rFonts w:ascii="仿宋" w:hAnsi="仿宋" w:eastAsia="仿宋" w:cs="仿宋"/>
          <w:spacing w:val="-4"/>
          <w:sz w:val="24"/>
          <w:szCs w:val="24"/>
        </w:rPr>
      </w:pPr>
    </w:p>
    <w:p w14:paraId="620368F7">
      <w:pPr>
        <w:pStyle w:val="2"/>
        <w:rPr>
          <w:rFonts w:ascii="仿宋" w:hAnsi="仿宋" w:eastAsia="仿宋" w:cs="仿宋"/>
          <w:spacing w:val="-4"/>
          <w:sz w:val="24"/>
          <w:szCs w:val="24"/>
        </w:rPr>
      </w:pPr>
    </w:p>
    <w:p w14:paraId="2379124B">
      <w:pPr>
        <w:pStyle w:val="2"/>
        <w:rPr>
          <w:rFonts w:ascii="仿宋" w:hAnsi="仿宋" w:eastAsia="仿宋" w:cs="仿宋"/>
          <w:spacing w:val="-4"/>
          <w:sz w:val="24"/>
          <w:szCs w:val="24"/>
        </w:rPr>
      </w:pPr>
    </w:p>
    <w:p w14:paraId="371FF3C8">
      <w:pPr>
        <w:pStyle w:val="2"/>
        <w:rPr>
          <w:rFonts w:hint="eastAsia" w:ascii="仿宋" w:hAnsi="仿宋" w:eastAsia="仿宋" w:cs="仿宋"/>
          <w:spacing w:val="-4"/>
          <w:sz w:val="24"/>
          <w:szCs w:val="24"/>
          <w:lang w:eastAsia="zh-CN"/>
        </w:rPr>
      </w:pPr>
    </w:p>
    <w:p w14:paraId="10EDFD14">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AE02270">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A5BA284">
      <w:pPr>
        <w:sectPr>
          <w:footerReference r:id="rId14" w:type="default"/>
          <w:pgSz w:w="11905" w:h="16840"/>
          <w:pgMar w:top="400" w:right="1693" w:bottom="615" w:left="1716" w:header="0" w:footer="454" w:gutter="0"/>
          <w:pgNumType w:fmt="numberInDash"/>
          <w:cols w:space="720" w:num="1"/>
        </w:sectPr>
      </w:pPr>
    </w:p>
    <w:p w14:paraId="141F9697">
      <w:pPr>
        <w:spacing w:line="243" w:lineRule="auto"/>
        <w:rPr>
          <w:rFonts w:ascii="Arial"/>
          <w:sz w:val="21"/>
        </w:rPr>
      </w:pPr>
    </w:p>
    <w:p w14:paraId="142E1589">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5545215A">
      <w:pPr>
        <w:spacing w:line="326" w:lineRule="auto"/>
        <w:rPr>
          <w:rFonts w:ascii="Arial"/>
          <w:sz w:val="21"/>
        </w:rPr>
      </w:pPr>
    </w:p>
    <w:p w14:paraId="267C3AD2">
      <w:pPr>
        <w:spacing w:line="327" w:lineRule="auto"/>
        <w:rPr>
          <w:rFonts w:ascii="Arial"/>
          <w:sz w:val="21"/>
        </w:rPr>
      </w:pPr>
    </w:p>
    <w:p w14:paraId="7D09555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51CE8EC">
      <w:pPr>
        <w:spacing w:line="330" w:lineRule="auto"/>
        <w:rPr>
          <w:rFonts w:ascii="Arial"/>
          <w:sz w:val="21"/>
        </w:rPr>
      </w:pPr>
    </w:p>
    <w:p w14:paraId="0DF8908A">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3E987BCA">
      <w:pPr>
        <w:spacing w:line="315" w:lineRule="auto"/>
        <w:rPr>
          <w:rFonts w:ascii="Arial"/>
          <w:sz w:val="21"/>
        </w:rPr>
      </w:pPr>
    </w:p>
    <w:p w14:paraId="3CCA23B9">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17671D61">
      <w:pPr>
        <w:spacing w:line="251" w:lineRule="auto"/>
        <w:rPr>
          <w:rFonts w:ascii="Arial"/>
          <w:sz w:val="21"/>
        </w:rPr>
      </w:pPr>
    </w:p>
    <w:p w14:paraId="68F75441">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4110E0D0">
      <w:pPr>
        <w:spacing w:line="291" w:lineRule="auto"/>
        <w:rPr>
          <w:rFonts w:ascii="Arial"/>
          <w:sz w:val="21"/>
        </w:rPr>
      </w:pPr>
    </w:p>
    <w:p w14:paraId="22444EDF">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0550E173">
      <w:pPr>
        <w:spacing w:line="355" w:lineRule="auto"/>
        <w:rPr>
          <w:rFonts w:ascii="Arial"/>
          <w:sz w:val="21"/>
        </w:rPr>
      </w:pPr>
    </w:p>
    <w:p w14:paraId="7C3CD284">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64CAA47">
      <w:pPr>
        <w:spacing w:line="310" w:lineRule="auto"/>
        <w:rPr>
          <w:rFonts w:ascii="Arial"/>
          <w:sz w:val="21"/>
        </w:rPr>
      </w:pPr>
    </w:p>
    <w:p w14:paraId="4D9CE3F5">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8AC53FF">
      <w:pPr>
        <w:spacing w:line="289" w:lineRule="auto"/>
        <w:rPr>
          <w:rFonts w:ascii="Arial"/>
          <w:sz w:val="21"/>
        </w:rPr>
      </w:pPr>
    </w:p>
    <w:p w14:paraId="01002AFF">
      <w:pPr>
        <w:spacing w:line="289" w:lineRule="auto"/>
        <w:rPr>
          <w:rFonts w:ascii="Arial"/>
          <w:sz w:val="21"/>
        </w:rPr>
      </w:pPr>
    </w:p>
    <w:p w14:paraId="5AFC7EAD">
      <w:pPr>
        <w:spacing w:line="290" w:lineRule="auto"/>
        <w:rPr>
          <w:rFonts w:ascii="Arial"/>
          <w:sz w:val="21"/>
        </w:rPr>
      </w:pPr>
    </w:p>
    <w:p w14:paraId="090E489A">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531F8AC9">
      <w:pPr>
        <w:spacing w:line="249" w:lineRule="auto"/>
        <w:rPr>
          <w:rFonts w:ascii="Arial"/>
          <w:sz w:val="21"/>
        </w:rPr>
      </w:pPr>
    </w:p>
    <w:p w14:paraId="6BF483DF">
      <w:pPr>
        <w:spacing w:line="249" w:lineRule="auto"/>
        <w:rPr>
          <w:rFonts w:ascii="Arial"/>
          <w:sz w:val="21"/>
        </w:rPr>
      </w:pPr>
    </w:p>
    <w:p w14:paraId="46F71C99">
      <w:pPr>
        <w:spacing w:line="249" w:lineRule="auto"/>
        <w:rPr>
          <w:rFonts w:ascii="Arial"/>
          <w:sz w:val="21"/>
        </w:rPr>
      </w:pPr>
    </w:p>
    <w:p w14:paraId="60FA47C3">
      <w:pPr>
        <w:spacing w:line="250" w:lineRule="auto"/>
        <w:rPr>
          <w:rFonts w:ascii="Arial"/>
          <w:sz w:val="21"/>
        </w:rPr>
      </w:pPr>
    </w:p>
    <w:p w14:paraId="71A33A5E">
      <w:pPr>
        <w:spacing w:line="250" w:lineRule="auto"/>
        <w:rPr>
          <w:rFonts w:ascii="Arial"/>
          <w:sz w:val="21"/>
        </w:rPr>
      </w:pPr>
    </w:p>
    <w:p w14:paraId="762D264B">
      <w:pPr>
        <w:spacing w:line="250" w:lineRule="auto"/>
        <w:rPr>
          <w:rFonts w:ascii="Arial"/>
          <w:sz w:val="21"/>
        </w:rPr>
      </w:pPr>
    </w:p>
    <w:p w14:paraId="7ED1B96B">
      <w:pPr>
        <w:spacing w:line="250" w:lineRule="auto"/>
        <w:rPr>
          <w:rFonts w:ascii="Arial"/>
          <w:sz w:val="21"/>
        </w:rPr>
      </w:pPr>
    </w:p>
    <w:p w14:paraId="340D8E84">
      <w:pPr>
        <w:spacing w:line="250" w:lineRule="auto"/>
        <w:rPr>
          <w:rFonts w:ascii="Arial"/>
          <w:sz w:val="21"/>
        </w:rPr>
      </w:pPr>
    </w:p>
    <w:p w14:paraId="097F406C">
      <w:pPr>
        <w:spacing w:line="250" w:lineRule="auto"/>
        <w:rPr>
          <w:rFonts w:ascii="Arial"/>
          <w:sz w:val="21"/>
        </w:rPr>
      </w:pPr>
    </w:p>
    <w:p w14:paraId="07C32907">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2C924791">
      <w:pPr>
        <w:sectPr>
          <w:footerReference r:id="rId15" w:type="default"/>
          <w:pgSz w:w="11905" w:h="16840"/>
          <w:pgMar w:top="400" w:right="810" w:bottom="615" w:left="1785" w:header="0" w:footer="454" w:gutter="0"/>
          <w:pgNumType w:fmt="numberInDash"/>
          <w:cols w:space="720" w:num="1"/>
        </w:sectPr>
      </w:pPr>
    </w:p>
    <w:p w14:paraId="38EF3B88">
      <w:pPr>
        <w:spacing w:line="244" w:lineRule="auto"/>
        <w:rPr>
          <w:rFonts w:ascii="Arial"/>
          <w:sz w:val="21"/>
        </w:rPr>
      </w:pPr>
    </w:p>
    <w:p w14:paraId="51BA5286">
      <w:pPr>
        <w:rPr>
          <w:sz w:val="22"/>
          <w:szCs w:val="22"/>
        </w:rPr>
      </w:pPr>
    </w:p>
    <w:p w14:paraId="3A589AEC">
      <w:pPr>
        <w:spacing w:line="317" w:lineRule="auto"/>
        <w:rPr>
          <w:rFonts w:ascii="Arial"/>
          <w:sz w:val="21"/>
        </w:rPr>
      </w:pPr>
    </w:p>
    <w:p w14:paraId="7A71BFF0">
      <w:pPr>
        <w:spacing w:line="317" w:lineRule="auto"/>
        <w:rPr>
          <w:rFonts w:ascii="Arial"/>
          <w:sz w:val="21"/>
        </w:rPr>
      </w:pPr>
    </w:p>
    <w:p w14:paraId="2741674A">
      <w:pPr>
        <w:spacing w:line="318" w:lineRule="auto"/>
        <w:rPr>
          <w:rFonts w:ascii="Arial"/>
          <w:sz w:val="21"/>
        </w:rPr>
      </w:pPr>
    </w:p>
    <w:p w14:paraId="5BA95282">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60396E2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5E30A642">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191F71A7">
      <w:pPr>
        <w:spacing w:line="271" w:lineRule="auto"/>
        <w:rPr>
          <w:rFonts w:ascii="Arial"/>
          <w:sz w:val="21"/>
        </w:rPr>
      </w:pPr>
    </w:p>
    <w:p w14:paraId="20822799">
      <w:pPr>
        <w:spacing w:line="271" w:lineRule="auto"/>
        <w:rPr>
          <w:rFonts w:ascii="Arial"/>
          <w:sz w:val="21"/>
        </w:rPr>
      </w:pPr>
    </w:p>
    <w:p w14:paraId="48587DC2">
      <w:pPr>
        <w:spacing w:line="272" w:lineRule="auto"/>
        <w:rPr>
          <w:rFonts w:ascii="Arial"/>
          <w:sz w:val="21"/>
        </w:rPr>
      </w:pPr>
    </w:p>
    <w:p w14:paraId="68FEFC2A">
      <w:pPr>
        <w:spacing w:line="272" w:lineRule="auto"/>
        <w:rPr>
          <w:rFonts w:ascii="Arial"/>
          <w:sz w:val="21"/>
        </w:rPr>
      </w:pPr>
    </w:p>
    <w:p w14:paraId="4394C1C6">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48C8517F">
      <w:pPr>
        <w:spacing w:line="248" w:lineRule="auto"/>
        <w:rPr>
          <w:rFonts w:ascii="Arial"/>
          <w:sz w:val="21"/>
        </w:rPr>
      </w:pPr>
    </w:p>
    <w:p w14:paraId="3CB75F02">
      <w:pPr>
        <w:spacing w:line="249" w:lineRule="auto"/>
        <w:rPr>
          <w:rFonts w:ascii="Arial"/>
          <w:sz w:val="21"/>
        </w:rPr>
      </w:pPr>
    </w:p>
    <w:p w14:paraId="70634643">
      <w:pPr>
        <w:spacing w:line="249" w:lineRule="auto"/>
        <w:rPr>
          <w:rFonts w:ascii="Arial"/>
          <w:sz w:val="21"/>
        </w:rPr>
      </w:pPr>
    </w:p>
    <w:p w14:paraId="1275EDE4">
      <w:pPr>
        <w:spacing w:line="249" w:lineRule="auto"/>
        <w:rPr>
          <w:rFonts w:ascii="Arial"/>
          <w:sz w:val="21"/>
        </w:rPr>
      </w:pPr>
    </w:p>
    <w:p w14:paraId="73ED1EE8">
      <w:pPr>
        <w:spacing w:line="249" w:lineRule="auto"/>
        <w:rPr>
          <w:rFonts w:ascii="Arial"/>
          <w:sz w:val="21"/>
        </w:rPr>
      </w:pPr>
    </w:p>
    <w:p w14:paraId="674D6044">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730366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31E089E1">
      <w:pPr>
        <w:sectPr>
          <w:headerReference r:id="rId16" w:type="default"/>
          <w:footerReference r:id="rId17" w:type="default"/>
          <w:pgSz w:w="11905" w:h="16840"/>
          <w:pgMar w:top="400" w:right="1728" w:bottom="615" w:left="1716" w:header="0" w:footer="454" w:gutter="0"/>
          <w:pgNumType w:fmt="numberInDash"/>
          <w:cols w:space="720" w:num="1"/>
        </w:sectPr>
      </w:pPr>
    </w:p>
    <w:p w14:paraId="3402C3A5">
      <w:pPr>
        <w:spacing w:line="317" w:lineRule="auto"/>
        <w:rPr>
          <w:rFonts w:ascii="Arial"/>
          <w:sz w:val="21"/>
        </w:rPr>
      </w:pPr>
    </w:p>
    <w:p w14:paraId="296917A8">
      <w:pPr>
        <w:spacing w:line="317" w:lineRule="auto"/>
        <w:rPr>
          <w:rFonts w:ascii="Arial"/>
          <w:sz w:val="21"/>
        </w:rPr>
      </w:pPr>
    </w:p>
    <w:p w14:paraId="10692041">
      <w:pPr>
        <w:spacing w:line="318" w:lineRule="auto"/>
        <w:rPr>
          <w:rFonts w:ascii="Arial"/>
          <w:sz w:val="21"/>
        </w:rPr>
      </w:pPr>
    </w:p>
    <w:p w14:paraId="6A000AA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2A46C832"/>
    <w:p w14:paraId="1353246B"/>
    <w:p w14:paraId="0485EC79"/>
    <w:p w14:paraId="5E1E09C8">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0A98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632D8BF9">
            <w:pPr>
              <w:spacing w:line="321" w:lineRule="auto"/>
              <w:rPr>
                <w:rFonts w:ascii="Arial"/>
                <w:sz w:val="21"/>
              </w:rPr>
            </w:pPr>
          </w:p>
          <w:p w14:paraId="3E345D7F">
            <w:pPr>
              <w:spacing w:line="321" w:lineRule="auto"/>
              <w:rPr>
                <w:rFonts w:ascii="Arial"/>
                <w:sz w:val="21"/>
              </w:rPr>
            </w:pPr>
          </w:p>
          <w:p w14:paraId="2F1A843F">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458EF01">
            <w:pPr>
              <w:rPr>
                <w:rFonts w:ascii="Arial"/>
                <w:sz w:val="21"/>
              </w:rPr>
            </w:pPr>
          </w:p>
        </w:tc>
      </w:tr>
      <w:tr w14:paraId="1B445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06871561">
            <w:pPr>
              <w:spacing w:line="397" w:lineRule="auto"/>
              <w:rPr>
                <w:rFonts w:ascii="Arial"/>
                <w:sz w:val="21"/>
              </w:rPr>
            </w:pPr>
          </w:p>
          <w:p w14:paraId="00BB706D">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B77E019">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BF50D8">
            <w:pPr>
              <w:rPr>
                <w:rFonts w:ascii="Arial"/>
                <w:sz w:val="21"/>
              </w:rPr>
            </w:pPr>
          </w:p>
        </w:tc>
      </w:tr>
      <w:tr w14:paraId="25BCF9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226CDBE">
            <w:pPr>
              <w:spacing w:line="417" w:lineRule="auto"/>
              <w:rPr>
                <w:rFonts w:ascii="Arial"/>
                <w:sz w:val="21"/>
              </w:rPr>
            </w:pPr>
          </w:p>
          <w:p w14:paraId="1879AD5B">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151E994">
            <w:pPr>
              <w:rPr>
                <w:rFonts w:ascii="Arial"/>
                <w:sz w:val="21"/>
              </w:rPr>
            </w:pPr>
          </w:p>
        </w:tc>
      </w:tr>
      <w:tr w14:paraId="3A03EF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194105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763EA5C"/>
          <w:p w14:paraId="1C1A73A9">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1F53B63B">
      <w:pPr>
        <w:spacing w:line="269" w:lineRule="auto"/>
        <w:rPr>
          <w:rFonts w:ascii="Arial"/>
          <w:sz w:val="21"/>
        </w:rPr>
      </w:pPr>
    </w:p>
    <w:p w14:paraId="7FE1CB93">
      <w:pPr>
        <w:spacing w:line="269" w:lineRule="auto"/>
        <w:rPr>
          <w:rFonts w:ascii="Arial"/>
          <w:sz w:val="21"/>
        </w:rPr>
      </w:pPr>
    </w:p>
    <w:p w14:paraId="1D7F1C06">
      <w:pPr>
        <w:spacing w:line="270" w:lineRule="auto"/>
        <w:rPr>
          <w:rFonts w:ascii="Arial"/>
          <w:sz w:val="21"/>
        </w:rPr>
      </w:pPr>
    </w:p>
    <w:p w14:paraId="41361B84">
      <w:pPr>
        <w:spacing w:line="270" w:lineRule="auto"/>
        <w:rPr>
          <w:rFonts w:ascii="Arial"/>
          <w:sz w:val="21"/>
        </w:rPr>
      </w:pPr>
    </w:p>
    <w:p w14:paraId="5E48B11B">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06D594F4">
      <w:pPr>
        <w:spacing w:line="251" w:lineRule="auto"/>
        <w:rPr>
          <w:rFonts w:ascii="Arial"/>
          <w:sz w:val="21"/>
        </w:rPr>
      </w:pPr>
    </w:p>
    <w:p w14:paraId="346FACEE">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39CC74A">
      <w:pPr>
        <w:spacing w:line="252" w:lineRule="auto"/>
        <w:rPr>
          <w:rFonts w:ascii="Arial"/>
          <w:sz w:val="21"/>
        </w:rPr>
      </w:pPr>
    </w:p>
    <w:p w14:paraId="31DD083D">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5B3BB4FA">
      <w:pPr>
        <w:sectPr>
          <w:footerReference r:id="rId18" w:type="default"/>
          <w:pgSz w:w="11905" w:h="16840"/>
          <w:pgMar w:top="400" w:right="1284" w:bottom="615" w:left="1665" w:header="0" w:footer="454" w:gutter="0"/>
          <w:pgNumType w:fmt="numberInDash"/>
          <w:cols w:space="720" w:num="1"/>
        </w:sectPr>
      </w:pPr>
    </w:p>
    <w:p w14:paraId="5F7F9B9A">
      <w:pPr>
        <w:spacing w:line="317" w:lineRule="auto"/>
        <w:rPr>
          <w:rFonts w:ascii="Arial"/>
          <w:sz w:val="21"/>
        </w:rPr>
      </w:pPr>
    </w:p>
    <w:p w14:paraId="16764E69">
      <w:pPr>
        <w:spacing w:line="318" w:lineRule="auto"/>
        <w:rPr>
          <w:rFonts w:ascii="Arial"/>
          <w:sz w:val="21"/>
        </w:rPr>
      </w:pPr>
    </w:p>
    <w:p w14:paraId="5883C3B5">
      <w:pPr>
        <w:spacing w:line="318" w:lineRule="auto"/>
        <w:rPr>
          <w:rFonts w:ascii="Arial"/>
          <w:sz w:val="21"/>
        </w:rPr>
      </w:pPr>
    </w:p>
    <w:p w14:paraId="538B86AC">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38B1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5C5C8C03">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5E59A1A">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A7A0217">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690FE40">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5A5B06B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D466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E8E18E6">
            <w:pPr>
              <w:rPr>
                <w:rFonts w:ascii="Arial"/>
                <w:sz w:val="21"/>
              </w:rPr>
            </w:pPr>
          </w:p>
        </w:tc>
        <w:tc>
          <w:tcPr>
            <w:tcW w:w="1623" w:type="dxa"/>
            <w:vAlign w:val="top"/>
          </w:tcPr>
          <w:p w14:paraId="4C7B9A41">
            <w:pPr>
              <w:rPr>
                <w:rFonts w:ascii="Arial"/>
                <w:sz w:val="21"/>
              </w:rPr>
            </w:pPr>
          </w:p>
        </w:tc>
        <w:tc>
          <w:tcPr>
            <w:tcW w:w="1621" w:type="dxa"/>
            <w:vAlign w:val="top"/>
          </w:tcPr>
          <w:p w14:paraId="25BE7104">
            <w:pPr>
              <w:rPr>
                <w:rFonts w:ascii="Arial"/>
                <w:sz w:val="21"/>
              </w:rPr>
            </w:pPr>
          </w:p>
        </w:tc>
        <w:tc>
          <w:tcPr>
            <w:tcW w:w="1932" w:type="dxa"/>
            <w:vAlign w:val="top"/>
          </w:tcPr>
          <w:p w14:paraId="2CCA9A6E">
            <w:pPr>
              <w:rPr>
                <w:rFonts w:ascii="Arial"/>
                <w:sz w:val="21"/>
              </w:rPr>
            </w:pPr>
          </w:p>
        </w:tc>
        <w:tc>
          <w:tcPr>
            <w:tcW w:w="1363" w:type="dxa"/>
            <w:vAlign w:val="top"/>
          </w:tcPr>
          <w:p w14:paraId="4DEBCECF">
            <w:pPr>
              <w:rPr>
                <w:rFonts w:ascii="Arial"/>
                <w:sz w:val="21"/>
              </w:rPr>
            </w:pPr>
          </w:p>
        </w:tc>
      </w:tr>
      <w:tr w14:paraId="2589BF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3" w:hRule="atLeast"/>
          <w:jc w:val="center"/>
        </w:trPr>
        <w:tc>
          <w:tcPr>
            <w:tcW w:w="1625" w:type="dxa"/>
            <w:vAlign w:val="top"/>
          </w:tcPr>
          <w:p w14:paraId="37874719">
            <w:pPr>
              <w:rPr>
                <w:rFonts w:ascii="Arial"/>
                <w:sz w:val="21"/>
              </w:rPr>
            </w:pPr>
          </w:p>
        </w:tc>
        <w:tc>
          <w:tcPr>
            <w:tcW w:w="1623" w:type="dxa"/>
            <w:vAlign w:val="top"/>
          </w:tcPr>
          <w:p w14:paraId="4751F46F">
            <w:pPr>
              <w:rPr>
                <w:rFonts w:ascii="Arial"/>
                <w:sz w:val="21"/>
              </w:rPr>
            </w:pPr>
          </w:p>
        </w:tc>
        <w:tc>
          <w:tcPr>
            <w:tcW w:w="1621" w:type="dxa"/>
            <w:vAlign w:val="top"/>
          </w:tcPr>
          <w:p w14:paraId="29D8752B">
            <w:pPr>
              <w:rPr>
                <w:rFonts w:ascii="Arial"/>
                <w:sz w:val="21"/>
              </w:rPr>
            </w:pPr>
          </w:p>
        </w:tc>
        <w:tc>
          <w:tcPr>
            <w:tcW w:w="1932" w:type="dxa"/>
            <w:vAlign w:val="top"/>
          </w:tcPr>
          <w:p w14:paraId="4B49C17F">
            <w:pPr>
              <w:rPr>
                <w:rFonts w:ascii="Arial"/>
                <w:sz w:val="21"/>
              </w:rPr>
            </w:pPr>
          </w:p>
        </w:tc>
        <w:tc>
          <w:tcPr>
            <w:tcW w:w="1363" w:type="dxa"/>
            <w:vAlign w:val="top"/>
          </w:tcPr>
          <w:p w14:paraId="220B9A73">
            <w:pPr>
              <w:rPr>
                <w:rFonts w:ascii="Arial"/>
                <w:sz w:val="21"/>
              </w:rPr>
            </w:pPr>
          </w:p>
        </w:tc>
      </w:tr>
      <w:tr w14:paraId="16CFF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5" w:hRule="atLeast"/>
          <w:jc w:val="center"/>
        </w:trPr>
        <w:tc>
          <w:tcPr>
            <w:tcW w:w="1625" w:type="dxa"/>
            <w:vAlign w:val="top"/>
          </w:tcPr>
          <w:p w14:paraId="48AF558E">
            <w:pPr>
              <w:rPr>
                <w:rFonts w:ascii="Arial"/>
                <w:sz w:val="21"/>
              </w:rPr>
            </w:pPr>
          </w:p>
        </w:tc>
        <w:tc>
          <w:tcPr>
            <w:tcW w:w="1623" w:type="dxa"/>
            <w:vAlign w:val="top"/>
          </w:tcPr>
          <w:p w14:paraId="032879A5">
            <w:pPr>
              <w:rPr>
                <w:rFonts w:ascii="Arial"/>
                <w:sz w:val="21"/>
              </w:rPr>
            </w:pPr>
          </w:p>
        </w:tc>
        <w:tc>
          <w:tcPr>
            <w:tcW w:w="1621" w:type="dxa"/>
            <w:vAlign w:val="top"/>
          </w:tcPr>
          <w:p w14:paraId="57C1D1AC">
            <w:pPr>
              <w:rPr>
                <w:rFonts w:ascii="Arial"/>
                <w:sz w:val="21"/>
              </w:rPr>
            </w:pPr>
          </w:p>
        </w:tc>
        <w:tc>
          <w:tcPr>
            <w:tcW w:w="1932" w:type="dxa"/>
            <w:vAlign w:val="top"/>
          </w:tcPr>
          <w:p w14:paraId="11803E0D">
            <w:pPr>
              <w:rPr>
                <w:rFonts w:ascii="Arial"/>
                <w:sz w:val="21"/>
              </w:rPr>
            </w:pPr>
          </w:p>
        </w:tc>
        <w:tc>
          <w:tcPr>
            <w:tcW w:w="1363" w:type="dxa"/>
            <w:vAlign w:val="top"/>
          </w:tcPr>
          <w:p w14:paraId="7556DDA5">
            <w:pPr>
              <w:rPr>
                <w:rFonts w:ascii="Arial"/>
                <w:sz w:val="21"/>
              </w:rPr>
            </w:pPr>
          </w:p>
        </w:tc>
      </w:tr>
      <w:tr w14:paraId="65BE8F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5" w:hRule="atLeast"/>
          <w:jc w:val="center"/>
        </w:trPr>
        <w:tc>
          <w:tcPr>
            <w:tcW w:w="1625" w:type="dxa"/>
            <w:vAlign w:val="top"/>
          </w:tcPr>
          <w:p w14:paraId="71839A40">
            <w:pPr>
              <w:rPr>
                <w:rFonts w:ascii="Arial"/>
                <w:sz w:val="21"/>
              </w:rPr>
            </w:pPr>
          </w:p>
        </w:tc>
        <w:tc>
          <w:tcPr>
            <w:tcW w:w="1623" w:type="dxa"/>
            <w:vAlign w:val="top"/>
          </w:tcPr>
          <w:p w14:paraId="60B5EF3E">
            <w:pPr>
              <w:rPr>
                <w:rFonts w:ascii="Arial"/>
                <w:sz w:val="21"/>
              </w:rPr>
            </w:pPr>
          </w:p>
        </w:tc>
        <w:tc>
          <w:tcPr>
            <w:tcW w:w="1621" w:type="dxa"/>
            <w:vAlign w:val="top"/>
          </w:tcPr>
          <w:p w14:paraId="19E0EC55">
            <w:pPr>
              <w:rPr>
                <w:rFonts w:ascii="Arial"/>
                <w:sz w:val="21"/>
              </w:rPr>
            </w:pPr>
          </w:p>
        </w:tc>
        <w:tc>
          <w:tcPr>
            <w:tcW w:w="1932" w:type="dxa"/>
            <w:vAlign w:val="top"/>
          </w:tcPr>
          <w:p w14:paraId="54F796E3">
            <w:pPr>
              <w:rPr>
                <w:rFonts w:ascii="Arial"/>
                <w:sz w:val="21"/>
              </w:rPr>
            </w:pPr>
          </w:p>
        </w:tc>
        <w:tc>
          <w:tcPr>
            <w:tcW w:w="1363" w:type="dxa"/>
            <w:vAlign w:val="top"/>
          </w:tcPr>
          <w:p w14:paraId="759B8A6D">
            <w:pPr>
              <w:rPr>
                <w:rFonts w:ascii="Arial"/>
                <w:sz w:val="21"/>
              </w:rPr>
            </w:pPr>
          </w:p>
        </w:tc>
      </w:tr>
      <w:tr w14:paraId="64E57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4" w:hRule="atLeast"/>
          <w:jc w:val="center"/>
        </w:trPr>
        <w:tc>
          <w:tcPr>
            <w:tcW w:w="1625" w:type="dxa"/>
            <w:vAlign w:val="top"/>
          </w:tcPr>
          <w:p w14:paraId="05E1E8B0">
            <w:pPr>
              <w:rPr>
                <w:rFonts w:ascii="Arial"/>
                <w:sz w:val="21"/>
              </w:rPr>
            </w:pPr>
          </w:p>
        </w:tc>
        <w:tc>
          <w:tcPr>
            <w:tcW w:w="1623" w:type="dxa"/>
            <w:vAlign w:val="top"/>
          </w:tcPr>
          <w:p w14:paraId="4FF566BD">
            <w:pPr>
              <w:rPr>
                <w:rFonts w:ascii="Arial"/>
                <w:sz w:val="21"/>
              </w:rPr>
            </w:pPr>
          </w:p>
        </w:tc>
        <w:tc>
          <w:tcPr>
            <w:tcW w:w="1621" w:type="dxa"/>
            <w:vAlign w:val="top"/>
          </w:tcPr>
          <w:p w14:paraId="402F8E4C">
            <w:pPr>
              <w:rPr>
                <w:rFonts w:ascii="Arial"/>
                <w:sz w:val="21"/>
              </w:rPr>
            </w:pPr>
          </w:p>
        </w:tc>
        <w:tc>
          <w:tcPr>
            <w:tcW w:w="1932" w:type="dxa"/>
            <w:vAlign w:val="top"/>
          </w:tcPr>
          <w:p w14:paraId="7AAC5D4E">
            <w:pPr>
              <w:rPr>
                <w:rFonts w:ascii="Arial"/>
                <w:sz w:val="21"/>
              </w:rPr>
            </w:pPr>
          </w:p>
        </w:tc>
        <w:tc>
          <w:tcPr>
            <w:tcW w:w="1363" w:type="dxa"/>
            <w:vAlign w:val="top"/>
          </w:tcPr>
          <w:p w14:paraId="43DAB4B4">
            <w:pPr>
              <w:rPr>
                <w:rFonts w:ascii="Arial"/>
                <w:sz w:val="21"/>
              </w:rPr>
            </w:pPr>
          </w:p>
        </w:tc>
      </w:tr>
      <w:tr w14:paraId="6AE7B6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9" w:hRule="atLeast"/>
          <w:jc w:val="center"/>
        </w:trPr>
        <w:tc>
          <w:tcPr>
            <w:tcW w:w="8164" w:type="dxa"/>
            <w:gridSpan w:val="5"/>
            <w:vAlign w:val="top"/>
          </w:tcPr>
          <w:p w14:paraId="70F3C9DC">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471C2C7B">
      <w:pPr>
        <w:rPr>
          <w:rFonts w:ascii="Arial"/>
          <w:sz w:val="21"/>
        </w:rPr>
      </w:pPr>
    </w:p>
    <w:p w14:paraId="55D91483">
      <w:pPr>
        <w:spacing w:line="241" w:lineRule="auto"/>
        <w:rPr>
          <w:rFonts w:ascii="Arial"/>
          <w:sz w:val="21"/>
        </w:rPr>
      </w:pPr>
    </w:p>
    <w:p w14:paraId="219E8422">
      <w:pPr>
        <w:pStyle w:val="2"/>
        <w:rPr>
          <w:rFonts w:ascii="Arial"/>
          <w:sz w:val="21"/>
        </w:rPr>
      </w:pPr>
    </w:p>
    <w:p w14:paraId="790EAE29">
      <w:pPr>
        <w:pStyle w:val="2"/>
        <w:rPr>
          <w:rFonts w:ascii="Arial"/>
          <w:sz w:val="21"/>
        </w:rPr>
      </w:pPr>
    </w:p>
    <w:p w14:paraId="6E2040FC">
      <w:pPr>
        <w:pStyle w:val="2"/>
        <w:rPr>
          <w:rFonts w:ascii="Arial"/>
          <w:sz w:val="21"/>
        </w:rPr>
      </w:pPr>
    </w:p>
    <w:p w14:paraId="41849ED8">
      <w:pPr>
        <w:pStyle w:val="2"/>
        <w:rPr>
          <w:rFonts w:ascii="Arial"/>
          <w:sz w:val="21"/>
        </w:rPr>
      </w:pPr>
    </w:p>
    <w:p w14:paraId="4EC8017A">
      <w:pPr>
        <w:pStyle w:val="2"/>
        <w:rPr>
          <w:rFonts w:ascii="Arial"/>
          <w:sz w:val="21"/>
        </w:rPr>
      </w:pPr>
    </w:p>
    <w:p w14:paraId="1E6DDDCE">
      <w:pPr>
        <w:pStyle w:val="2"/>
        <w:rPr>
          <w:rFonts w:ascii="Arial"/>
          <w:sz w:val="21"/>
        </w:rPr>
      </w:pPr>
    </w:p>
    <w:p w14:paraId="2FB503F9">
      <w:pPr>
        <w:pStyle w:val="2"/>
        <w:rPr>
          <w:rFonts w:ascii="Arial"/>
          <w:sz w:val="21"/>
        </w:rPr>
      </w:pPr>
    </w:p>
    <w:p w14:paraId="2846A4EA">
      <w:pPr>
        <w:pStyle w:val="2"/>
        <w:rPr>
          <w:rFonts w:ascii="Arial"/>
          <w:sz w:val="21"/>
        </w:rPr>
      </w:pPr>
    </w:p>
    <w:p w14:paraId="12F07CC7">
      <w:pPr>
        <w:pStyle w:val="2"/>
        <w:rPr>
          <w:rFonts w:ascii="Arial"/>
          <w:sz w:val="21"/>
        </w:rPr>
      </w:pPr>
    </w:p>
    <w:p w14:paraId="13740A70">
      <w:pPr>
        <w:pStyle w:val="2"/>
        <w:rPr>
          <w:rFonts w:ascii="Arial"/>
          <w:sz w:val="21"/>
        </w:rPr>
      </w:pPr>
    </w:p>
    <w:p w14:paraId="3496BBDE">
      <w:pPr>
        <w:pStyle w:val="2"/>
        <w:rPr>
          <w:rFonts w:ascii="Arial"/>
          <w:sz w:val="21"/>
        </w:rPr>
      </w:pPr>
    </w:p>
    <w:p w14:paraId="57F4D4F5">
      <w:pPr>
        <w:pStyle w:val="2"/>
        <w:rPr>
          <w:rFonts w:ascii="Arial"/>
          <w:sz w:val="21"/>
        </w:rPr>
      </w:pPr>
    </w:p>
    <w:p w14:paraId="39F1A451">
      <w:pPr>
        <w:pStyle w:val="2"/>
        <w:rPr>
          <w:rFonts w:ascii="Arial"/>
          <w:sz w:val="21"/>
        </w:rPr>
      </w:pPr>
    </w:p>
    <w:p w14:paraId="6CBB6CCF">
      <w:pPr>
        <w:pStyle w:val="2"/>
        <w:rPr>
          <w:rFonts w:ascii="Arial"/>
          <w:sz w:val="21"/>
        </w:rPr>
      </w:pPr>
    </w:p>
    <w:p w14:paraId="488D2729">
      <w:pPr>
        <w:pStyle w:val="2"/>
        <w:rPr>
          <w:rFonts w:ascii="Arial"/>
          <w:sz w:val="21"/>
        </w:rPr>
      </w:pPr>
    </w:p>
    <w:p w14:paraId="0DC59664">
      <w:pPr>
        <w:pStyle w:val="2"/>
        <w:rPr>
          <w:rFonts w:ascii="Arial"/>
          <w:sz w:val="21"/>
        </w:rPr>
      </w:pPr>
    </w:p>
    <w:p w14:paraId="684E3F65">
      <w:pPr>
        <w:pStyle w:val="2"/>
        <w:rPr>
          <w:rFonts w:ascii="Arial"/>
          <w:sz w:val="21"/>
        </w:rPr>
      </w:pPr>
    </w:p>
    <w:p w14:paraId="04FA5C8D">
      <w:pPr>
        <w:pStyle w:val="2"/>
        <w:rPr>
          <w:rFonts w:ascii="Arial"/>
          <w:sz w:val="21"/>
        </w:rPr>
      </w:pPr>
    </w:p>
    <w:p w14:paraId="39C5EEE1">
      <w:pPr>
        <w:pStyle w:val="2"/>
        <w:rPr>
          <w:rFonts w:ascii="Arial"/>
          <w:sz w:val="21"/>
        </w:rPr>
      </w:pPr>
    </w:p>
    <w:p w14:paraId="290AE0E6">
      <w:pPr>
        <w:pStyle w:val="2"/>
        <w:rPr>
          <w:rFonts w:ascii="Arial"/>
          <w:sz w:val="21"/>
        </w:rPr>
      </w:pPr>
    </w:p>
    <w:p w14:paraId="6F4C544B">
      <w:pPr>
        <w:pStyle w:val="2"/>
        <w:rPr>
          <w:rFonts w:ascii="Arial"/>
          <w:sz w:val="21"/>
        </w:rPr>
      </w:pPr>
    </w:p>
    <w:p w14:paraId="2C793CD7">
      <w:pPr>
        <w:pStyle w:val="2"/>
        <w:rPr>
          <w:rFonts w:ascii="Arial"/>
          <w:sz w:val="21"/>
        </w:rPr>
      </w:pPr>
    </w:p>
    <w:p w14:paraId="0B821229">
      <w:pPr>
        <w:pStyle w:val="2"/>
        <w:rPr>
          <w:rFonts w:ascii="Arial"/>
          <w:sz w:val="21"/>
        </w:rPr>
      </w:pPr>
    </w:p>
    <w:p w14:paraId="7A298219">
      <w:pPr>
        <w:pStyle w:val="2"/>
        <w:rPr>
          <w:rFonts w:ascii="Arial"/>
          <w:sz w:val="21"/>
        </w:rPr>
      </w:pPr>
    </w:p>
    <w:p w14:paraId="5E714476">
      <w:pPr>
        <w:pStyle w:val="2"/>
        <w:rPr>
          <w:rFonts w:ascii="Arial"/>
          <w:sz w:val="21"/>
        </w:rPr>
      </w:pPr>
    </w:p>
    <w:p w14:paraId="01D2CC3C">
      <w:pPr>
        <w:pStyle w:val="2"/>
        <w:rPr>
          <w:rFonts w:ascii="Arial"/>
          <w:sz w:val="21"/>
        </w:rPr>
      </w:pPr>
    </w:p>
    <w:p w14:paraId="75D0AB61">
      <w:pPr>
        <w:pStyle w:val="2"/>
        <w:rPr>
          <w:rFonts w:ascii="Arial"/>
          <w:sz w:val="21"/>
        </w:rPr>
      </w:pPr>
    </w:p>
    <w:p w14:paraId="06EB5A87">
      <w:pPr>
        <w:pStyle w:val="2"/>
        <w:rPr>
          <w:rFonts w:ascii="Arial"/>
          <w:sz w:val="21"/>
        </w:rPr>
      </w:pPr>
    </w:p>
    <w:p w14:paraId="3A33EF04">
      <w:pPr>
        <w:pStyle w:val="2"/>
        <w:rPr>
          <w:rFonts w:ascii="Arial"/>
          <w:sz w:val="21"/>
        </w:rPr>
      </w:pPr>
    </w:p>
    <w:p w14:paraId="1174639D">
      <w:pPr>
        <w:pStyle w:val="2"/>
        <w:rPr>
          <w:rFonts w:ascii="Arial"/>
          <w:sz w:val="21"/>
        </w:rPr>
      </w:pPr>
    </w:p>
    <w:p w14:paraId="0457ACB4">
      <w:pPr>
        <w:pStyle w:val="2"/>
        <w:rPr>
          <w:rFonts w:ascii="Arial"/>
          <w:sz w:val="21"/>
        </w:rPr>
      </w:pPr>
    </w:p>
    <w:p w14:paraId="031002B7">
      <w:pPr>
        <w:spacing w:line="241" w:lineRule="auto"/>
        <w:rPr>
          <w:rFonts w:ascii="Arial"/>
          <w:sz w:val="21"/>
        </w:rPr>
      </w:pPr>
    </w:p>
    <w:p w14:paraId="66E9A03A">
      <w:pPr>
        <w:spacing w:line="241" w:lineRule="auto"/>
        <w:rPr>
          <w:rFonts w:ascii="Arial"/>
          <w:sz w:val="21"/>
        </w:rPr>
      </w:pPr>
    </w:p>
    <w:p w14:paraId="039EC514">
      <w:pPr>
        <w:spacing w:line="242" w:lineRule="auto"/>
        <w:rPr>
          <w:rFonts w:ascii="Arial"/>
          <w:sz w:val="21"/>
        </w:rPr>
      </w:pPr>
    </w:p>
    <w:p w14:paraId="7A84D238">
      <w:pPr>
        <w:spacing w:line="242" w:lineRule="auto"/>
        <w:rPr>
          <w:rFonts w:ascii="Arial"/>
          <w:sz w:val="21"/>
        </w:rPr>
      </w:pPr>
    </w:p>
    <w:p w14:paraId="526B1D8B">
      <w:pPr>
        <w:spacing w:line="242" w:lineRule="auto"/>
        <w:rPr>
          <w:rFonts w:ascii="Arial"/>
          <w:sz w:val="21"/>
        </w:rPr>
      </w:pPr>
    </w:p>
    <w:p w14:paraId="1D2D4CC8">
      <w:pPr>
        <w:spacing w:line="242" w:lineRule="auto"/>
        <w:rPr>
          <w:rFonts w:ascii="Arial"/>
          <w:sz w:val="21"/>
        </w:rPr>
      </w:pPr>
    </w:p>
    <w:p w14:paraId="3ECB8D2E">
      <w:pPr>
        <w:spacing w:line="242" w:lineRule="auto"/>
        <w:rPr>
          <w:rFonts w:ascii="Arial"/>
          <w:sz w:val="21"/>
        </w:rPr>
      </w:pPr>
    </w:p>
    <w:p w14:paraId="1D5D9CC6">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3A9431F"/>
    <w:p w14:paraId="3FE2F06C"/>
    <w:p w14:paraId="6D5AA81F">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AC755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111E92F">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2852EE90">
            <w:pPr>
              <w:rPr>
                <w:rFonts w:ascii="Arial"/>
                <w:sz w:val="21"/>
              </w:rPr>
            </w:pPr>
          </w:p>
        </w:tc>
      </w:tr>
      <w:tr w14:paraId="661AF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F1452F1">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F1274D0">
            <w:pPr>
              <w:rPr>
                <w:rFonts w:ascii="Arial"/>
                <w:sz w:val="21"/>
              </w:rPr>
            </w:pPr>
          </w:p>
        </w:tc>
      </w:tr>
      <w:tr w14:paraId="097890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FDBF45">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DCDC86F">
            <w:pPr>
              <w:rPr>
                <w:rFonts w:ascii="Arial"/>
                <w:sz w:val="21"/>
              </w:rPr>
            </w:pPr>
          </w:p>
        </w:tc>
      </w:tr>
      <w:tr w14:paraId="0F2EA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63BCAE8">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FE62E33">
            <w:pPr>
              <w:rPr>
                <w:rFonts w:ascii="Arial"/>
                <w:sz w:val="21"/>
              </w:rPr>
            </w:pPr>
          </w:p>
        </w:tc>
        <w:tc>
          <w:tcPr>
            <w:tcW w:w="2189" w:type="dxa"/>
            <w:gridSpan w:val="3"/>
            <w:vAlign w:val="top"/>
          </w:tcPr>
          <w:p w14:paraId="6BCE23B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AC1749C">
            <w:pPr>
              <w:rPr>
                <w:rFonts w:ascii="Arial"/>
                <w:sz w:val="21"/>
              </w:rPr>
            </w:pPr>
          </w:p>
        </w:tc>
      </w:tr>
      <w:tr w14:paraId="29380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4F575547">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C008D4B">
            <w:pPr>
              <w:rPr>
                <w:rFonts w:ascii="Arial"/>
                <w:sz w:val="21"/>
              </w:rPr>
            </w:pPr>
          </w:p>
        </w:tc>
      </w:tr>
      <w:tr w14:paraId="7B865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DF2AF4E">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1B94C8E9">
            <w:pPr>
              <w:rPr>
                <w:rFonts w:ascii="Arial"/>
                <w:sz w:val="21"/>
              </w:rPr>
            </w:pPr>
          </w:p>
        </w:tc>
        <w:tc>
          <w:tcPr>
            <w:tcW w:w="1278" w:type="dxa"/>
            <w:gridSpan w:val="2"/>
            <w:vAlign w:val="top"/>
          </w:tcPr>
          <w:p w14:paraId="46A97CAC">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6A3D3E7">
            <w:pPr>
              <w:rPr>
                <w:rFonts w:ascii="Arial"/>
                <w:sz w:val="21"/>
              </w:rPr>
            </w:pPr>
          </w:p>
        </w:tc>
        <w:tc>
          <w:tcPr>
            <w:tcW w:w="1312" w:type="dxa"/>
            <w:gridSpan w:val="2"/>
            <w:vAlign w:val="top"/>
          </w:tcPr>
          <w:p w14:paraId="2DD7EF70">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3CCC602">
            <w:pPr>
              <w:rPr>
                <w:rFonts w:ascii="Arial"/>
                <w:sz w:val="21"/>
              </w:rPr>
            </w:pPr>
          </w:p>
        </w:tc>
      </w:tr>
      <w:tr w14:paraId="435CFD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63B4CE48">
            <w:pPr>
              <w:spacing w:line="379" w:lineRule="auto"/>
              <w:rPr>
                <w:rFonts w:ascii="Arial"/>
                <w:sz w:val="21"/>
              </w:rPr>
            </w:pPr>
          </w:p>
          <w:p w14:paraId="6DFA66B1">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4CC07345">
            <w:pPr>
              <w:rPr>
                <w:rFonts w:ascii="Arial"/>
                <w:sz w:val="21"/>
              </w:rPr>
            </w:pPr>
          </w:p>
        </w:tc>
      </w:tr>
    </w:tbl>
    <w:p w14:paraId="2F77894E">
      <w:pPr>
        <w:spacing w:before="78" w:line="315" w:lineRule="exact"/>
        <w:rPr>
          <w:rFonts w:ascii="仿宋" w:hAnsi="仿宋" w:eastAsia="仿宋" w:cs="仿宋"/>
          <w:sz w:val="24"/>
          <w:szCs w:val="24"/>
        </w:rPr>
      </w:pPr>
    </w:p>
    <w:p w14:paraId="0ED5009F">
      <w:pPr>
        <w:pStyle w:val="2"/>
        <w:rPr>
          <w:rFonts w:ascii="仿宋" w:hAnsi="仿宋" w:eastAsia="仿宋" w:cs="仿宋"/>
          <w:sz w:val="24"/>
          <w:szCs w:val="24"/>
        </w:rPr>
      </w:pPr>
    </w:p>
    <w:p w14:paraId="124D0FE3">
      <w:pPr>
        <w:pStyle w:val="2"/>
        <w:rPr>
          <w:rFonts w:ascii="仿宋" w:hAnsi="仿宋" w:eastAsia="仿宋" w:cs="仿宋"/>
          <w:sz w:val="24"/>
          <w:szCs w:val="24"/>
        </w:rPr>
      </w:pPr>
    </w:p>
    <w:p w14:paraId="34A9433D">
      <w:pPr>
        <w:pStyle w:val="2"/>
        <w:rPr>
          <w:rFonts w:ascii="仿宋" w:hAnsi="仿宋" w:eastAsia="仿宋" w:cs="仿宋"/>
          <w:sz w:val="24"/>
          <w:szCs w:val="24"/>
        </w:rPr>
      </w:pPr>
    </w:p>
    <w:p w14:paraId="535FDC05">
      <w:pPr>
        <w:pStyle w:val="2"/>
        <w:rPr>
          <w:rFonts w:ascii="仿宋" w:hAnsi="仿宋" w:eastAsia="仿宋" w:cs="仿宋"/>
          <w:sz w:val="24"/>
          <w:szCs w:val="24"/>
        </w:rPr>
      </w:pPr>
    </w:p>
    <w:p w14:paraId="72BC74C1">
      <w:pPr>
        <w:pStyle w:val="2"/>
        <w:rPr>
          <w:rFonts w:ascii="仿宋" w:hAnsi="仿宋" w:eastAsia="仿宋" w:cs="仿宋"/>
          <w:sz w:val="24"/>
          <w:szCs w:val="24"/>
        </w:rPr>
      </w:pPr>
    </w:p>
    <w:p w14:paraId="314621B9">
      <w:pPr>
        <w:pStyle w:val="2"/>
        <w:rPr>
          <w:rFonts w:ascii="仿宋" w:hAnsi="仿宋" w:eastAsia="仿宋" w:cs="仿宋"/>
          <w:sz w:val="24"/>
          <w:szCs w:val="24"/>
        </w:rPr>
      </w:pPr>
    </w:p>
    <w:p w14:paraId="14F9E9ED">
      <w:pPr>
        <w:pStyle w:val="2"/>
        <w:rPr>
          <w:rFonts w:ascii="仿宋" w:hAnsi="仿宋" w:eastAsia="仿宋" w:cs="仿宋"/>
          <w:sz w:val="24"/>
          <w:szCs w:val="24"/>
        </w:rPr>
      </w:pPr>
    </w:p>
    <w:p w14:paraId="393EC467">
      <w:pPr>
        <w:pStyle w:val="2"/>
        <w:rPr>
          <w:rFonts w:ascii="仿宋" w:hAnsi="仿宋" w:eastAsia="仿宋" w:cs="仿宋"/>
          <w:sz w:val="24"/>
          <w:szCs w:val="24"/>
        </w:rPr>
      </w:pPr>
    </w:p>
    <w:p w14:paraId="6DA3C697">
      <w:pPr>
        <w:pStyle w:val="2"/>
        <w:rPr>
          <w:rFonts w:ascii="仿宋" w:hAnsi="仿宋" w:eastAsia="仿宋" w:cs="仿宋"/>
          <w:sz w:val="24"/>
          <w:szCs w:val="24"/>
        </w:rPr>
      </w:pPr>
    </w:p>
    <w:p w14:paraId="134DCB02">
      <w:pPr>
        <w:pStyle w:val="2"/>
        <w:rPr>
          <w:rFonts w:ascii="仿宋" w:hAnsi="仿宋" w:eastAsia="仿宋" w:cs="仿宋"/>
          <w:sz w:val="24"/>
          <w:szCs w:val="24"/>
        </w:rPr>
      </w:pPr>
    </w:p>
    <w:p w14:paraId="68E294EE">
      <w:pPr>
        <w:pStyle w:val="2"/>
        <w:rPr>
          <w:rFonts w:ascii="仿宋" w:hAnsi="仿宋" w:eastAsia="仿宋" w:cs="仿宋"/>
          <w:sz w:val="24"/>
          <w:szCs w:val="24"/>
        </w:rPr>
      </w:pPr>
    </w:p>
    <w:p w14:paraId="0F0531D6">
      <w:pPr>
        <w:pStyle w:val="2"/>
        <w:rPr>
          <w:rFonts w:ascii="仿宋" w:hAnsi="仿宋" w:eastAsia="仿宋" w:cs="仿宋"/>
          <w:sz w:val="24"/>
          <w:szCs w:val="24"/>
        </w:rPr>
      </w:pPr>
    </w:p>
    <w:p w14:paraId="10D5D2E9">
      <w:pPr>
        <w:pStyle w:val="2"/>
        <w:rPr>
          <w:rFonts w:ascii="仿宋" w:hAnsi="仿宋" w:eastAsia="仿宋" w:cs="仿宋"/>
          <w:sz w:val="24"/>
          <w:szCs w:val="24"/>
        </w:rPr>
      </w:pPr>
    </w:p>
    <w:p w14:paraId="732B2B3F">
      <w:pPr>
        <w:pStyle w:val="2"/>
        <w:rPr>
          <w:rFonts w:ascii="仿宋" w:hAnsi="仿宋" w:eastAsia="仿宋" w:cs="仿宋"/>
          <w:sz w:val="24"/>
          <w:szCs w:val="24"/>
        </w:rPr>
      </w:pPr>
    </w:p>
    <w:p w14:paraId="6DC784EE">
      <w:pPr>
        <w:pStyle w:val="2"/>
        <w:rPr>
          <w:rFonts w:ascii="仿宋" w:hAnsi="仿宋" w:eastAsia="仿宋" w:cs="仿宋"/>
          <w:sz w:val="24"/>
          <w:szCs w:val="24"/>
        </w:rPr>
      </w:pPr>
    </w:p>
    <w:p w14:paraId="7D99EA59">
      <w:pPr>
        <w:pStyle w:val="2"/>
        <w:rPr>
          <w:rFonts w:ascii="仿宋" w:hAnsi="仿宋" w:eastAsia="仿宋" w:cs="仿宋"/>
          <w:sz w:val="24"/>
          <w:szCs w:val="24"/>
        </w:rPr>
      </w:pPr>
    </w:p>
    <w:p w14:paraId="7FCEC64C">
      <w:pPr>
        <w:pStyle w:val="2"/>
        <w:rPr>
          <w:rFonts w:ascii="仿宋" w:hAnsi="仿宋" w:eastAsia="仿宋" w:cs="仿宋"/>
          <w:sz w:val="24"/>
          <w:szCs w:val="24"/>
        </w:rPr>
      </w:pPr>
    </w:p>
    <w:p w14:paraId="58B988EF">
      <w:pPr>
        <w:pStyle w:val="2"/>
        <w:rPr>
          <w:rFonts w:ascii="仿宋" w:hAnsi="仿宋" w:eastAsia="仿宋" w:cs="仿宋"/>
          <w:sz w:val="24"/>
          <w:szCs w:val="24"/>
        </w:rPr>
      </w:pPr>
    </w:p>
    <w:p w14:paraId="504BCC70">
      <w:pPr>
        <w:pStyle w:val="2"/>
        <w:rPr>
          <w:rFonts w:ascii="仿宋" w:hAnsi="仿宋" w:eastAsia="仿宋" w:cs="仿宋"/>
          <w:sz w:val="24"/>
          <w:szCs w:val="24"/>
        </w:rPr>
      </w:pPr>
    </w:p>
    <w:p w14:paraId="349C65BB">
      <w:pPr>
        <w:pStyle w:val="2"/>
        <w:rPr>
          <w:rFonts w:ascii="仿宋" w:hAnsi="仿宋" w:eastAsia="仿宋" w:cs="仿宋"/>
          <w:b/>
          <w:bCs/>
          <w:sz w:val="24"/>
          <w:szCs w:val="24"/>
        </w:rPr>
      </w:pPr>
    </w:p>
    <w:p w14:paraId="2DE33831">
      <w:pPr>
        <w:pStyle w:val="2"/>
        <w:rPr>
          <w:rFonts w:ascii="仿宋" w:hAnsi="仿宋" w:eastAsia="仿宋" w:cs="仿宋"/>
          <w:sz w:val="24"/>
          <w:szCs w:val="24"/>
        </w:rPr>
      </w:pPr>
    </w:p>
    <w:p w14:paraId="5A565E86">
      <w:pPr>
        <w:pStyle w:val="2"/>
        <w:rPr>
          <w:rFonts w:ascii="仿宋" w:hAnsi="仿宋" w:eastAsia="仿宋" w:cs="仿宋"/>
          <w:sz w:val="24"/>
          <w:szCs w:val="24"/>
        </w:rPr>
      </w:pPr>
    </w:p>
    <w:p w14:paraId="100D6CA1">
      <w:pPr>
        <w:pStyle w:val="2"/>
        <w:rPr>
          <w:rFonts w:ascii="仿宋" w:hAnsi="仿宋" w:eastAsia="仿宋" w:cs="仿宋"/>
          <w:sz w:val="24"/>
          <w:szCs w:val="24"/>
        </w:rPr>
      </w:pPr>
    </w:p>
    <w:p w14:paraId="499A9A04">
      <w:pPr>
        <w:pStyle w:val="2"/>
        <w:rPr>
          <w:rFonts w:ascii="仿宋" w:hAnsi="仿宋" w:eastAsia="仿宋" w:cs="仿宋"/>
          <w:sz w:val="24"/>
          <w:szCs w:val="24"/>
        </w:rPr>
      </w:pPr>
    </w:p>
    <w:p w14:paraId="0EB8B617">
      <w:pPr>
        <w:pStyle w:val="2"/>
        <w:rPr>
          <w:rFonts w:ascii="仿宋" w:hAnsi="仿宋" w:eastAsia="仿宋" w:cs="仿宋"/>
          <w:sz w:val="24"/>
          <w:szCs w:val="24"/>
        </w:rPr>
      </w:pPr>
    </w:p>
    <w:p w14:paraId="29805CC9">
      <w:pPr>
        <w:pStyle w:val="2"/>
        <w:rPr>
          <w:rFonts w:ascii="仿宋" w:hAnsi="仿宋" w:eastAsia="仿宋" w:cs="仿宋"/>
          <w:sz w:val="24"/>
          <w:szCs w:val="24"/>
        </w:rPr>
      </w:pPr>
    </w:p>
    <w:p w14:paraId="1135F578">
      <w:pPr>
        <w:pStyle w:val="2"/>
        <w:rPr>
          <w:rFonts w:ascii="仿宋" w:hAnsi="仿宋" w:eastAsia="仿宋" w:cs="仿宋"/>
          <w:sz w:val="24"/>
          <w:szCs w:val="24"/>
        </w:rPr>
      </w:pPr>
    </w:p>
    <w:p w14:paraId="06F8D151">
      <w:pPr>
        <w:pStyle w:val="2"/>
        <w:rPr>
          <w:rFonts w:ascii="仿宋" w:hAnsi="仿宋" w:eastAsia="仿宋" w:cs="仿宋"/>
          <w:sz w:val="24"/>
          <w:szCs w:val="24"/>
        </w:rPr>
      </w:pPr>
    </w:p>
    <w:p w14:paraId="309C3EDB">
      <w:pPr>
        <w:pStyle w:val="2"/>
        <w:rPr>
          <w:rFonts w:ascii="仿宋" w:hAnsi="仿宋" w:eastAsia="仿宋" w:cs="仿宋"/>
          <w:sz w:val="24"/>
          <w:szCs w:val="24"/>
        </w:rPr>
      </w:pPr>
    </w:p>
    <w:p w14:paraId="15AC19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4C4415FB">
      <w:pPr>
        <w:pStyle w:val="2"/>
        <w:rPr>
          <w:rFonts w:ascii="仿宋" w:hAnsi="仿宋" w:eastAsia="仿宋" w:cs="仿宋"/>
          <w:sz w:val="24"/>
          <w:szCs w:val="24"/>
        </w:rPr>
      </w:pP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5F3DB149">
      <w:pPr>
        <w:pStyle w:val="2"/>
        <w:rPr>
          <w:rFonts w:ascii="仿宋" w:hAnsi="仿宋" w:eastAsia="仿宋" w:cs="仿宋"/>
          <w:sz w:val="24"/>
          <w:szCs w:val="24"/>
        </w:rPr>
      </w:pPr>
    </w:p>
    <w:p w14:paraId="1768FAB6">
      <w:pPr>
        <w:pStyle w:val="2"/>
        <w:rPr>
          <w:rFonts w:ascii="仿宋" w:hAnsi="仿宋" w:eastAsia="仿宋" w:cs="仿宋"/>
          <w:sz w:val="24"/>
          <w:szCs w:val="24"/>
        </w:rPr>
      </w:pPr>
    </w:p>
    <w:p w14:paraId="4877EE4E">
      <w:pPr>
        <w:pStyle w:val="2"/>
        <w:rPr>
          <w:rFonts w:ascii="仿宋" w:hAnsi="仿宋" w:eastAsia="仿宋" w:cs="仿宋"/>
          <w:sz w:val="24"/>
          <w:szCs w:val="24"/>
        </w:rPr>
      </w:pPr>
    </w:p>
    <w:p w14:paraId="1047F0CC">
      <w:pPr>
        <w:pStyle w:val="2"/>
        <w:rPr>
          <w:rFonts w:ascii="仿宋" w:hAnsi="仿宋" w:eastAsia="仿宋" w:cs="仿宋"/>
          <w:sz w:val="24"/>
          <w:szCs w:val="24"/>
        </w:rPr>
      </w:pPr>
    </w:p>
    <w:p w14:paraId="4FC3D7A3">
      <w:pPr>
        <w:pStyle w:val="2"/>
        <w:rPr>
          <w:rFonts w:ascii="仿宋" w:hAnsi="仿宋" w:eastAsia="仿宋" w:cs="仿宋"/>
          <w:sz w:val="24"/>
          <w:szCs w:val="24"/>
        </w:rPr>
      </w:pPr>
    </w:p>
    <w:p w14:paraId="3F0623E4">
      <w:pPr>
        <w:pStyle w:val="2"/>
        <w:rPr>
          <w:rFonts w:ascii="仿宋" w:hAnsi="仿宋" w:eastAsia="仿宋" w:cs="仿宋"/>
          <w:sz w:val="24"/>
          <w:szCs w:val="24"/>
        </w:rPr>
      </w:pPr>
    </w:p>
    <w:p w14:paraId="46CE8644">
      <w:pPr>
        <w:pStyle w:val="2"/>
        <w:rPr>
          <w:rFonts w:ascii="仿宋" w:hAnsi="仿宋" w:eastAsia="仿宋" w:cs="仿宋"/>
          <w:sz w:val="24"/>
          <w:szCs w:val="24"/>
        </w:rPr>
      </w:pPr>
    </w:p>
    <w:p w14:paraId="6C65F7B8">
      <w:pPr>
        <w:pStyle w:val="2"/>
        <w:rPr>
          <w:rFonts w:ascii="仿宋" w:hAnsi="仿宋" w:eastAsia="仿宋" w:cs="仿宋"/>
          <w:sz w:val="24"/>
          <w:szCs w:val="24"/>
        </w:rPr>
      </w:pPr>
    </w:p>
    <w:p w14:paraId="5D6189BC">
      <w:pPr>
        <w:pStyle w:val="2"/>
        <w:rPr>
          <w:rFonts w:ascii="仿宋" w:hAnsi="仿宋" w:eastAsia="仿宋" w:cs="仿宋"/>
          <w:sz w:val="24"/>
          <w:szCs w:val="24"/>
        </w:rPr>
      </w:pPr>
    </w:p>
    <w:p w14:paraId="13AC1D35">
      <w:pPr>
        <w:pStyle w:val="2"/>
        <w:rPr>
          <w:rFonts w:ascii="仿宋" w:hAnsi="仿宋" w:eastAsia="仿宋" w:cs="仿宋"/>
          <w:sz w:val="24"/>
          <w:szCs w:val="24"/>
        </w:rPr>
      </w:pPr>
    </w:p>
    <w:p w14:paraId="5F756520">
      <w:pPr>
        <w:pStyle w:val="2"/>
        <w:rPr>
          <w:rFonts w:ascii="仿宋" w:hAnsi="仿宋" w:eastAsia="仿宋" w:cs="仿宋"/>
          <w:sz w:val="24"/>
          <w:szCs w:val="24"/>
        </w:rPr>
      </w:pPr>
    </w:p>
    <w:p w14:paraId="5092501D">
      <w:pPr>
        <w:pStyle w:val="2"/>
        <w:rPr>
          <w:rFonts w:ascii="仿宋" w:hAnsi="仿宋" w:eastAsia="仿宋" w:cs="仿宋"/>
          <w:sz w:val="24"/>
          <w:szCs w:val="24"/>
        </w:rPr>
      </w:pPr>
    </w:p>
    <w:p w14:paraId="046EE955">
      <w:pPr>
        <w:pStyle w:val="2"/>
        <w:rPr>
          <w:rFonts w:ascii="仿宋" w:hAnsi="仿宋" w:eastAsia="仿宋" w:cs="仿宋"/>
          <w:sz w:val="24"/>
          <w:szCs w:val="24"/>
        </w:rPr>
      </w:pPr>
    </w:p>
    <w:p w14:paraId="21D3233E">
      <w:pPr>
        <w:pStyle w:val="2"/>
        <w:rPr>
          <w:rFonts w:ascii="仿宋" w:hAnsi="仿宋" w:eastAsia="仿宋" w:cs="仿宋"/>
          <w:sz w:val="24"/>
          <w:szCs w:val="24"/>
        </w:rPr>
      </w:pPr>
    </w:p>
    <w:p w14:paraId="1BD54ADE">
      <w:pPr>
        <w:pStyle w:val="2"/>
        <w:rPr>
          <w:rFonts w:ascii="仿宋" w:hAnsi="仿宋" w:eastAsia="仿宋" w:cs="仿宋"/>
          <w:sz w:val="24"/>
          <w:szCs w:val="24"/>
        </w:rPr>
      </w:pPr>
    </w:p>
    <w:p w14:paraId="347432B2">
      <w:pPr>
        <w:pStyle w:val="2"/>
        <w:rPr>
          <w:rFonts w:ascii="仿宋" w:hAnsi="仿宋" w:eastAsia="仿宋" w:cs="仿宋"/>
          <w:sz w:val="24"/>
          <w:szCs w:val="24"/>
        </w:rPr>
      </w:pPr>
    </w:p>
    <w:p w14:paraId="29CBCE82">
      <w:pPr>
        <w:pStyle w:val="2"/>
        <w:rPr>
          <w:rFonts w:ascii="仿宋" w:hAnsi="仿宋" w:eastAsia="仿宋" w:cs="仿宋"/>
          <w:sz w:val="24"/>
          <w:szCs w:val="24"/>
        </w:rPr>
      </w:pPr>
    </w:p>
    <w:p w14:paraId="3E5F08F6">
      <w:pPr>
        <w:pStyle w:val="2"/>
        <w:rPr>
          <w:rFonts w:ascii="仿宋" w:hAnsi="仿宋" w:eastAsia="仿宋" w:cs="仿宋"/>
          <w:sz w:val="24"/>
          <w:szCs w:val="24"/>
        </w:rPr>
      </w:pPr>
    </w:p>
    <w:p w14:paraId="6C86B701">
      <w:pPr>
        <w:pStyle w:val="2"/>
        <w:rPr>
          <w:rFonts w:ascii="仿宋" w:hAnsi="仿宋" w:eastAsia="仿宋" w:cs="仿宋"/>
          <w:sz w:val="24"/>
          <w:szCs w:val="24"/>
        </w:rPr>
      </w:pPr>
    </w:p>
    <w:p w14:paraId="762A2FDC">
      <w:pPr>
        <w:pStyle w:val="2"/>
        <w:rPr>
          <w:rFonts w:ascii="仿宋" w:hAnsi="仿宋" w:eastAsia="仿宋" w:cs="仿宋"/>
          <w:sz w:val="24"/>
          <w:szCs w:val="24"/>
        </w:rPr>
      </w:pPr>
    </w:p>
    <w:p w14:paraId="0DDBEC0B">
      <w:pPr>
        <w:pStyle w:val="2"/>
        <w:rPr>
          <w:rFonts w:ascii="仿宋" w:hAnsi="仿宋" w:eastAsia="仿宋" w:cs="仿宋"/>
          <w:sz w:val="24"/>
          <w:szCs w:val="24"/>
        </w:rPr>
      </w:pPr>
    </w:p>
    <w:p w14:paraId="34FD940E">
      <w:pPr>
        <w:pStyle w:val="2"/>
        <w:rPr>
          <w:rFonts w:ascii="仿宋" w:hAnsi="仿宋" w:eastAsia="仿宋" w:cs="仿宋"/>
          <w:sz w:val="24"/>
          <w:szCs w:val="24"/>
        </w:rPr>
      </w:pPr>
    </w:p>
    <w:p w14:paraId="40DA6C1B">
      <w:pPr>
        <w:pStyle w:val="2"/>
        <w:rPr>
          <w:rFonts w:ascii="仿宋" w:hAnsi="仿宋" w:eastAsia="仿宋" w:cs="仿宋"/>
          <w:sz w:val="24"/>
          <w:szCs w:val="24"/>
        </w:rPr>
      </w:pPr>
    </w:p>
    <w:p w14:paraId="5D0AD478">
      <w:pPr>
        <w:pStyle w:val="2"/>
        <w:rPr>
          <w:rFonts w:ascii="仿宋" w:hAnsi="仿宋" w:eastAsia="仿宋" w:cs="仿宋"/>
          <w:sz w:val="24"/>
          <w:szCs w:val="24"/>
        </w:rPr>
      </w:pPr>
    </w:p>
    <w:p w14:paraId="3D2C12EF">
      <w:pPr>
        <w:pStyle w:val="2"/>
        <w:rPr>
          <w:rFonts w:ascii="仿宋" w:hAnsi="仿宋" w:eastAsia="仿宋" w:cs="仿宋"/>
          <w:sz w:val="24"/>
          <w:szCs w:val="24"/>
        </w:rPr>
      </w:pPr>
    </w:p>
    <w:p w14:paraId="2F6A7C56">
      <w:pPr>
        <w:pStyle w:val="2"/>
        <w:rPr>
          <w:rFonts w:ascii="仿宋" w:hAnsi="仿宋" w:eastAsia="仿宋" w:cs="仿宋"/>
          <w:sz w:val="24"/>
          <w:szCs w:val="24"/>
        </w:rPr>
      </w:pPr>
    </w:p>
    <w:p w14:paraId="489FE83A">
      <w:pPr>
        <w:pStyle w:val="2"/>
        <w:rPr>
          <w:rFonts w:ascii="仿宋" w:hAnsi="仿宋" w:eastAsia="仿宋" w:cs="仿宋"/>
          <w:sz w:val="24"/>
          <w:szCs w:val="24"/>
        </w:rPr>
      </w:pPr>
    </w:p>
    <w:p w14:paraId="3F5F051F">
      <w:pPr>
        <w:pStyle w:val="2"/>
        <w:rPr>
          <w:rFonts w:ascii="仿宋" w:hAnsi="仿宋" w:eastAsia="仿宋" w:cs="仿宋"/>
          <w:sz w:val="24"/>
          <w:szCs w:val="24"/>
        </w:rPr>
      </w:pPr>
    </w:p>
    <w:p w14:paraId="6C786987">
      <w:pPr>
        <w:pStyle w:val="2"/>
        <w:rPr>
          <w:rFonts w:ascii="仿宋" w:hAnsi="仿宋" w:eastAsia="仿宋" w:cs="仿宋"/>
          <w:sz w:val="24"/>
          <w:szCs w:val="24"/>
        </w:rPr>
      </w:pPr>
    </w:p>
    <w:p w14:paraId="7DEED94E">
      <w:pPr>
        <w:pStyle w:val="2"/>
        <w:rPr>
          <w:rFonts w:ascii="仿宋" w:hAnsi="仿宋" w:eastAsia="仿宋" w:cs="仿宋"/>
          <w:sz w:val="24"/>
          <w:szCs w:val="24"/>
        </w:rPr>
      </w:pPr>
    </w:p>
    <w:p w14:paraId="51954336">
      <w:pPr>
        <w:pStyle w:val="2"/>
        <w:rPr>
          <w:rFonts w:ascii="仿宋" w:hAnsi="仿宋" w:eastAsia="仿宋" w:cs="仿宋"/>
          <w:sz w:val="24"/>
          <w:szCs w:val="24"/>
        </w:rPr>
      </w:pPr>
    </w:p>
    <w:p w14:paraId="71CA97BB">
      <w:pPr>
        <w:pStyle w:val="2"/>
        <w:rPr>
          <w:rFonts w:ascii="仿宋" w:hAnsi="仿宋" w:eastAsia="仿宋" w:cs="仿宋"/>
          <w:sz w:val="24"/>
          <w:szCs w:val="24"/>
        </w:rPr>
      </w:pPr>
    </w:p>
    <w:p w14:paraId="591DDE63">
      <w:pPr>
        <w:pStyle w:val="2"/>
        <w:rPr>
          <w:rFonts w:ascii="仿宋" w:hAnsi="仿宋" w:eastAsia="仿宋" w:cs="仿宋"/>
          <w:sz w:val="24"/>
          <w:szCs w:val="24"/>
        </w:rPr>
      </w:pPr>
    </w:p>
    <w:p w14:paraId="5F08969A">
      <w:pPr>
        <w:pStyle w:val="2"/>
        <w:rPr>
          <w:rFonts w:ascii="仿宋" w:hAnsi="仿宋" w:eastAsia="仿宋" w:cs="仿宋"/>
          <w:sz w:val="24"/>
          <w:szCs w:val="24"/>
        </w:rPr>
      </w:pPr>
    </w:p>
    <w:p w14:paraId="4B8ECE76">
      <w:pPr>
        <w:pStyle w:val="2"/>
        <w:rPr>
          <w:rFonts w:ascii="仿宋" w:hAnsi="仿宋" w:eastAsia="仿宋" w:cs="仿宋"/>
          <w:sz w:val="24"/>
          <w:szCs w:val="24"/>
        </w:rPr>
      </w:pPr>
    </w:p>
    <w:p w14:paraId="13187180">
      <w:pPr>
        <w:pStyle w:val="2"/>
        <w:rPr>
          <w:rFonts w:ascii="仿宋" w:hAnsi="仿宋" w:eastAsia="仿宋" w:cs="仿宋"/>
          <w:sz w:val="24"/>
          <w:szCs w:val="24"/>
        </w:rPr>
      </w:pPr>
    </w:p>
    <w:p w14:paraId="7DBA7729">
      <w:pPr>
        <w:pStyle w:val="2"/>
        <w:rPr>
          <w:rFonts w:ascii="仿宋" w:hAnsi="仿宋" w:eastAsia="仿宋" w:cs="仿宋"/>
          <w:sz w:val="24"/>
          <w:szCs w:val="24"/>
        </w:rPr>
      </w:pPr>
    </w:p>
    <w:p w14:paraId="704C65CE">
      <w:pPr>
        <w:pStyle w:val="2"/>
        <w:rPr>
          <w:rFonts w:ascii="仿宋" w:hAnsi="仿宋" w:eastAsia="仿宋" w:cs="仿宋"/>
          <w:sz w:val="24"/>
          <w:szCs w:val="24"/>
        </w:rPr>
      </w:pPr>
    </w:p>
    <w:p w14:paraId="3491975F">
      <w:pPr>
        <w:pStyle w:val="2"/>
        <w:rPr>
          <w:rFonts w:ascii="仿宋" w:hAnsi="仿宋" w:eastAsia="仿宋" w:cs="仿宋"/>
          <w:sz w:val="24"/>
          <w:szCs w:val="24"/>
        </w:rPr>
      </w:pPr>
    </w:p>
    <w:p w14:paraId="00F4409B">
      <w:pPr>
        <w:pStyle w:val="2"/>
        <w:rPr>
          <w:rFonts w:ascii="仿宋" w:hAnsi="仿宋" w:eastAsia="仿宋" w:cs="仿宋"/>
          <w:sz w:val="24"/>
          <w:szCs w:val="24"/>
        </w:rPr>
      </w:pPr>
    </w:p>
    <w:p w14:paraId="095B537E">
      <w:pPr>
        <w:pStyle w:val="2"/>
        <w:rPr>
          <w:rFonts w:ascii="仿宋" w:hAnsi="仿宋" w:eastAsia="仿宋" w:cs="仿宋"/>
          <w:sz w:val="24"/>
          <w:szCs w:val="24"/>
        </w:rPr>
      </w:pPr>
    </w:p>
    <w:p w14:paraId="23F9E878">
      <w:pPr>
        <w:pStyle w:val="2"/>
        <w:rPr>
          <w:rFonts w:ascii="仿宋" w:hAnsi="仿宋" w:eastAsia="仿宋" w:cs="仿宋"/>
          <w:sz w:val="24"/>
          <w:szCs w:val="24"/>
        </w:rPr>
      </w:pPr>
    </w:p>
    <w:p w14:paraId="138846E6">
      <w:pPr>
        <w:pStyle w:val="2"/>
        <w:rPr>
          <w:rFonts w:ascii="仿宋" w:hAnsi="仿宋" w:eastAsia="仿宋" w:cs="仿宋"/>
          <w:sz w:val="24"/>
          <w:szCs w:val="24"/>
        </w:rPr>
      </w:pPr>
    </w:p>
    <w:p w14:paraId="669397CE">
      <w:pPr>
        <w:pStyle w:val="2"/>
        <w:rPr>
          <w:rFonts w:ascii="仿宋" w:hAnsi="仿宋" w:eastAsia="仿宋" w:cs="仿宋"/>
          <w:sz w:val="24"/>
          <w:szCs w:val="24"/>
        </w:rPr>
      </w:pPr>
    </w:p>
    <w:p w14:paraId="4A10C3D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0229A6B">
      <w:pPr>
        <w:pStyle w:val="2"/>
        <w:rPr>
          <w:rFonts w:ascii="仿宋" w:hAnsi="仿宋" w:eastAsia="仿宋" w:cs="仿宋"/>
          <w:sz w:val="24"/>
          <w:szCs w:val="24"/>
        </w:rPr>
      </w:pPr>
    </w:p>
    <w:p w14:paraId="234839B3">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4BBF4">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C8E948">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7C8E94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D305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83198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B83198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75090">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5CFC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F55CFC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C5853">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F9A581">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7F9A581">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C8E7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50F11B">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B50F11B">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2478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D56CD6">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D56CD6">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E7AF9">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C41F5C">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8C41F5C">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BCE5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7E855">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047E855">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A5B02">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E4B3D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9E4B3D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977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D49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EA2D49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2CE5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62B5A0F1">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CF46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28CBCC55">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79150">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2BDE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F31E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D65536"/>
    <w:rsid w:val="078925D1"/>
    <w:rsid w:val="131A3B1D"/>
    <w:rsid w:val="20C560FB"/>
    <w:rsid w:val="22887589"/>
    <w:rsid w:val="2FE16485"/>
    <w:rsid w:val="385C0B47"/>
    <w:rsid w:val="3A3D1515"/>
    <w:rsid w:val="3E431CA2"/>
    <w:rsid w:val="40081B38"/>
    <w:rsid w:val="43881600"/>
    <w:rsid w:val="4445400D"/>
    <w:rsid w:val="45C54809"/>
    <w:rsid w:val="46AA1BAF"/>
    <w:rsid w:val="4A740531"/>
    <w:rsid w:val="4BF86A1B"/>
    <w:rsid w:val="4D527908"/>
    <w:rsid w:val="51806F99"/>
    <w:rsid w:val="521C10DE"/>
    <w:rsid w:val="53252A3D"/>
    <w:rsid w:val="53C70BC0"/>
    <w:rsid w:val="59270DD1"/>
    <w:rsid w:val="631725C7"/>
    <w:rsid w:val="6414223A"/>
    <w:rsid w:val="68E76B46"/>
    <w:rsid w:val="6C4B06A0"/>
    <w:rsid w:val="6D782F21"/>
    <w:rsid w:val="707B5D4B"/>
    <w:rsid w:val="72D8479F"/>
    <w:rsid w:val="74CC105E"/>
    <w:rsid w:val="76C014C1"/>
    <w:rsid w:val="773C3348"/>
    <w:rsid w:val="77BC139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2038</Words>
  <Characters>2237</Characters>
  <TotalTime>0</TotalTime>
  <ScaleCrop>false</ScaleCrop>
  <LinksUpToDate>false</LinksUpToDate>
  <CharactersWithSpaces>3265</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2024-12-03T07:21:02Z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